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DC9D6" w14:textId="2CD8D2DF" w:rsidR="008B0682" w:rsidRDefault="00A26A2B" w:rsidP="0075201B">
      <w:pPr>
        <w:pStyle w:val="Ttulo"/>
        <w:tabs>
          <w:tab w:val="left" w:pos="0"/>
          <w:tab w:val="left" w:pos="6096"/>
          <w:tab w:val="right" w:pos="10415"/>
        </w:tabs>
        <w:ind w:right="51"/>
        <w:jc w:val="both"/>
        <w:rPr>
          <w:rFonts w:ascii="Arial" w:hAnsi="Arial" w:cs="Arial"/>
          <w:b w:val="0"/>
          <w:bCs/>
          <w:sz w:val="24"/>
          <w:szCs w:val="24"/>
          <w:u w:val="single"/>
        </w:rPr>
      </w:pPr>
      <w:r>
        <w:rPr>
          <w:rFonts w:ascii="Arial" w:hAnsi="Arial" w:cs="Arial"/>
          <w:b w:val="0"/>
          <w:bCs/>
          <w:color w:val="auto"/>
          <w:sz w:val="21"/>
          <w:szCs w:val="21"/>
        </w:rPr>
        <w:t xml:space="preserve">         </w:t>
      </w:r>
    </w:p>
    <w:p w14:paraId="02E20401" w14:textId="77777777" w:rsidR="008B0682" w:rsidRDefault="008B0682" w:rsidP="0050421A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53A6A3D9" w14:textId="6598C384" w:rsidR="00851FD8" w:rsidRPr="00851FD8" w:rsidRDefault="00851FD8" w:rsidP="00851FD8">
      <w:pPr>
        <w:suppressAutoHyphens/>
        <w:spacing w:after="12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</w:pPr>
      <w:r w:rsidRPr="00851FD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  <w:t>ANÁLISE CRÍTICA DOS ORÇAMENTOS COLETADOS</w:t>
      </w:r>
    </w:p>
    <w:p w14:paraId="0835B3FD" w14:textId="77777777" w:rsidR="00851FD8" w:rsidRPr="00851FD8" w:rsidRDefault="00851FD8" w:rsidP="00F9790A">
      <w:pPr>
        <w:suppressAutoHyphens/>
        <w:spacing w:after="120" w:line="240" w:lineRule="auto"/>
        <w:outlineLvl w:val="1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14:paraId="0F46988D" w14:textId="77777777" w:rsidR="00851FD8" w:rsidRPr="00851FD8" w:rsidRDefault="00851FD8" w:rsidP="00851FD8">
      <w:pPr>
        <w:jc w:val="both"/>
        <w:rPr>
          <w:rFonts w:ascii="Times New Roman" w:hAnsi="Times New Roman"/>
          <w:sz w:val="24"/>
          <w:szCs w:val="24"/>
        </w:rPr>
      </w:pPr>
      <w:r w:rsidRPr="00851FD8">
        <w:rPr>
          <w:rFonts w:ascii="Times New Roman" w:hAnsi="Times New Roman"/>
          <w:sz w:val="24"/>
          <w:szCs w:val="24"/>
        </w:rPr>
        <w:t>Com base no Decreto Municipal de nº 3.537/2023 onde no seu Art.368 trata dos Orçamentos Estimativos para Contratação de Bens e Serviços, temos as seguintes considerações:</w:t>
      </w:r>
    </w:p>
    <w:p w14:paraId="22571013" w14:textId="7DE7362A" w:rsidR="00851FD8" w:rsidRP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851FD8">
        <w:rPr>
          <w:rFonts w:ascii="Times New Roman" w:eastAsiaTheme="minorHAnsi" w:hAnsi="Times New Roman"/>
          <w:i/>
          <w:iCs/>
          <w:sz w:val="24"/>
          <w:szCs w:val="24"/>
        </w:rPr>
        <w:t xml:space="preserve">I - </w:t>
      </w:r>
      <w:bookmarkStart w:id="0" w:name="_Hlk172010450"/>
      <w:r w:rsidR="0026117F">
        <w:rPr>
          <w:rFonts w:ascii="Times New Roman" w:eastAsiaTheme="minorHAnsi" w:hAnsi="Times New Roman"/>
          <w:i/>
          <w:iCs/>
          <w:sz w:val="24"/>
          <w:szCs w:val="24"/>
        </w:rPr>
        <w:t>A</w:t>
      </w:r>
      <w:r w:rsidRPr="00851FD8">
        <w:rPr>
          <w:rFonts w:ascii="Times New Roman" w:eastAsiaTheme="minorHAnsi" w:hAnsi="Times New Roman"/>
          <w:i/>
          <w:iCs/>
          <w:sz w:val="24"/>
          <w:szCs w:val="24"/>
        </w:rPr>
        <w:t xml:space="preserve"> composição de custos unitários menores ou iguais à mediana do item correspondente no painel para consulta de preços, nos bancos de preços e/ou no Portal Nacional de Contratações Públicas (PNCP)</w:t>
      </w:r>
      <w:bookmarkEnd w:id="0"/>
      <w:r w:rsidRPr="00851FD8">
        <w:rPr>
          <w:rFonts w:ascii="Times New Roman" w:eastAsiaTheme="minorHAnsi" w:hAnsi="Times New Roman"/>
          <w:i/>
          <w:iCs/>
          <w:sz w:val="24"/>
          <w:szCs w:val="24"/>
        </w:rPr>
        <w:t>:</w:t>
      </w:r>
    </w:p>
    <w:p w14:paraId="1FCF14D8" w14:textId="5D19847B" w:rsidR="00F0062C" w:rsidRDefault="00E53672" w:rsidP="00E5367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E53672">
        <w:rPr>
          <w:rFonts w:ascii="Times New Roman" w:hAnsi="Times New Roman"/>
          <w:sz w:val="24"/>
          <w:szCs w:val="24"/>
        </w:rPr>
        <w:t xml:space="preserve">Foram realizadas pesquisas de preços por meio do site oficial </w:t>
      </w:r>
      <w:proofErr w:type="spellStart"/>
      <w:r w:rsidRPr="00E53672">
        <w:rPr>
          <w:rFonts w:ascii="Times New Roman" w:hAnsi="Times New Roman"/>
          <w:sz w:val="24"/>
          <w:szCs w:val="24"/>
        </w:rPr>
        <w:t>ComprasNet</w:t>
      </w:r>
      <w:proofErr w:type="spellEnd"/>
      <w:r w:rsidRPr="00E53672">
        <w:rPr>
          <w:rFonts w:ascii="Times New Roman" w:hAnsi="Times New Roman"/>
          <w:sz w:val="24"/>
          <w:szCs w:val="24"/>
        </w:rPr>
        <w:t xml:space="preserve"> (</w:t>
      </w:r>
      <w:hyperlink r:id="rId7" w:tgtFrame="_new" w:history="1">
        <w:r w:rsidRPr="00E53672">
          <w:rPr>
            <w:rStyle w:val="Hyperlink"/>
            <w:rFonts w:ascii="Times New Roman" w:hAnsi="Times New Roman"/>
            <w:sz w:val="24"/>
            <w:szCs w:val="24"/>
          </w:rPr>
          <w:t>https://www.comprasnet.gov.br/seguro/loginPortal.asp</w:t>
        </w:r>
      </w:hyperlink>
      <w:r w:rsidRPr="00E53672">
        <w:rPr>
          <w:rFonts w:ascii="Times New Roman" w:hAnsi="Times New Roman"/>
          <w:sz w:val="24"/>
          <w:szCs w:val="24"/>
        </w:rPr>
        <w:t>), conforme demonstrado no relatório em anexo.</w:t>
      </w:r>
      <w:r w:rsidRPr="00E53672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E53672">
        <w:rPr>
          <w:rFonts w:ascii="Times New Roman" w:hAnsi="Times New Roman"/>
          <w:sz w:val="24"/>
          <w:szCs w:val="24"/>
        </w:rPr>
        <w:t>Para a busca dos itens, foram utilizados códigos CATMAT correspondentes a produtos similares àqueles descritos no termo de referência elaborado pelo Município.</w:t>
      </w:r>
      <w:r w:rsidRPr="00E53672">
        <w:rPr>
          <w:rFonts w:ascii="Times New Roman" w:hAnsi="Times New Roman"/>
          <w:sz w:val="24"/>
          <w:szCs w:val="24"/>
        </w:rPr>
        <w:br/>
      </w:r>
    </w:p>
    <w:p w14:paraId="1052F0D1" w14:textId="77777777" w:rsidR="00E53672" w:rsidRPr="009E303A" w:rsidRDefault="00E53672" w:rsidP="009E30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7B497F" w14:textId="462EB5CE" w:rsid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1FD8">
        <w:rPr>
          <w:rFonts w:ascii="Times New Roman" w:eastAsiaTheme="minorHAnsi" w:hAnsi="Times New Roman"/>
          <w:sz w:val="24"/>
          <w:szCs w:val="24"/>
        </w:rPr>
        <w:t xml:space="preserve">II - </w:t>
      </w:r>
      <w:r w:rsidR="005569CA">
        <w:rPr>
          <w:rFonts w:ascii="Times New Roman" w:eastAsiaTheme="minorHAnsi" w:hAnsi="Times New Roman"/>
          <w:i/>
          <w:iCs/>
          <w:sz w:val="24"/>
          <w:szCs w:val="24"/>
        </w:rPr>
        <w:t>O</w:t>
      </w:r>
      <w:r w:rsidRPr="00851FD8">
        <w:rPr>
          <w:rFonts w:ascii="Times New Roman" w:eastAsiaTheme="minorHAnsi" w:hAnsi="Times New Roman"/>
          <w:i/>
          <w:iCs/>
          <w:sz w:val="24"/>
          <w:szCs w:val="24"/>
        </w:rPr>
        <w:t>s preços praticados em contratações similares feitas pela Administração Pública, em execução ou concluídas no período máximo de 01 (um) ano anterior à data da pesquisa, inclusive mediante sistema de registro de preços, observado o índice de atualização de preços correspondente</w:t>
      </w:r>
      <w:r w:rsidRPr="00851FD8">
        <w:rPr>
          <w:rFonts w:ascii="Times New Roman" w:eastAsiaTheme="minorHAnsi" w:hAnsi="Times New Roman"/>
          <w:sz w:val="24"/>
          <w:szCs w:val="24"/>
        </w:rPr>
        <w:t>:</w:t>
      </w:r>
    </w:p>
    <w:p w14:paraId="4399388F" w14:textId="77777777" w:rsidR="00B467FC" w:rsidRPr="00B467FC" w:rsidRDefault="00B467FC" w:rsidP="00737698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sz w:val="24"/>
          <w:szCs w:val="24"/>
        </w:rPr>
      </w:pPr>
      <w:r w:rsidRPr="00B467FC">
        <w:rPr>
          <w:rFonts w:ascii="Times New Roman" w:eastAsiaTheme="minorHAnsi" w:hAnsi="Times New Roman"/>
          <w:bCs/>
          <w:sz w:val="24"/>
          <w:szCs w:val="24"/>
        </w:rPr>
        <w:t>Em atendimento ao solicitado, informamos que realizamos diversas pesquisas, por meio das quais foram identificados os seguintes registros:</w:t>
      </w:r>
    </w:p>
    <w:p w14:paraId="79B0435D" w14:textId="03E56128" w:rsidR="00AD069E" w:rsidRDefault="00C00778" w:rsidP="00C0077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Atas de registro de preços do Município de Jacarezinho assinadas em 12 de maio de 2025;</w:t>
      </w:r>
    </w:p>
    <w:p w14:paraId="770B3461" w14:textId="213C6B00" w:rsidR="00C00778" w:rsidRDefault="00C00778" w:rsidP="00C0077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Termo de Homologação da Prefeitura Municipal de Andirá homologada em 02/07/2025;</w:t>
      </w:r>
    </w:p>
    <w:p w14:paraId="57B6F75C" w14:textId="1532D2BC" w:rsidR="00C00778" w:rsidRDefault="00C00778" w:rsidP="00C0077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Avisos de Resultados e Homologação do Pregão 26/2025 realizado pelo Município de Santa Mariana com data de 27/05/2025;</w:t>
      </w:r>
    </w:p>
    <w:p w14:paraId="3873BCB4" w14:textId="77777777" w:rsidR="006243A1" w:rsidRDefault="006243A1" w:rsidP="00C0077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Atas de Registro de Preços do Município de Santo Antônio da Platina, datadas em 25 de abril de 2025;</w:t>
      </w:r>
    </w:p>
    <w:p w14:paraId="6463BB42" w14:textId="77777777" w:rsidR="00A51F16" w:rsidRDefault="006243A1" w:rsidP="00C0077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Atas de Registro de Preços do Município de Clevelândia </w:t>
      </w:r>
      <w:r w:rsidR="00A51F16">
        <w:rPr>
          <w:rFonts w:ascii="Times New Roman" w:eastAsiaTheme="minorHAnsi" w:hAnsi="Times New Roman"/>
          <w:bCs/>
          <w:sz w:val="24"/>
          <w:szCs w:val="24"/>
        </w:rPr>
        <w:t>com data de 30 de maio de 2025;</w:t>
      </w:r>
    </w:p>
    <w:p w14:paraId="7A86BE87" w14:textId="77777777" w:rsidR="00A51F16" w:rsidRDefault="00A51F16" w:rsidP="00C00778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Ata de Registro de Preços do Município de </w:t>
      </w:r>
      <w:proofErr w:type="spellStart"/>
      <w:r>
        <w:rPr>
          <w:rFonts w:ascii="Times New Roman" w:eastAsiaTheme="minorHAnsi" w:hAnsi="Times New Roman"/>
          <w:bCs/>
          <w:sz w:val="24"/>
          <w:szCs w:val="24"/>
        </w:rPr>
        <w:t>Catanduvas</w:t>
      </w:r>
      <w:proofErr w:type="spellEnd"/>
      <w:r>
        <w:rPr>
          <w:rFonts w:ascii="Times New Roman" w:eastAsiaTheme="minorHAnsi" w:hAnsi="Times New Roman"/>
          <w:bCs/>
          <w:sz w:val="24"/>
          <w:szCs w:val="24"/>
        </w:rPr>
        <w:t xml:space="preserve"> com data de 15 de maio de 2025.</w:t>
      </w:r>
    </w:p>
    <w:p w14:paraId="5BDBAAC3" w14:textId="60FC9821" w:rsidR="00C00778" w:rsidRPr="00A51F16" w:rsidRDefault="00A51F16" w:rsidP="00737698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Conforme datas que se encontram nos documentos em anexo, ressaltamos que as pesquisas se encontram dentro do prazo máximo permitido de até 01 (um) ano no campo pesquisado.</w:t>
      </w:r>
      <w:r w:rsidR="006243A1" w:rsidRPr="00A51F16">
        <w:rPr>
          <w:rFonts w:ascii="Times New Roman" w:eastAsiaTheme="minorHAnsi" w:hAnsi="Times New Roman"/>
          <w:bCs/>
          <w:sz w:val="24"/>
          <w:szCs w:val="24"/>
        </w:rPr>
        <w:t xml:space="preserve">  </w:t>
      </w:r>
    </w:p>
    <w:p w14:paraId="367B5C1D" w14:textId="77777777" w:rsidR="008E596B" w:rsidRDefault="008E596B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14:paraId="77DBE518" w14:textId="77777777" w:rsidR="008E596B" w:rsidRPr="00851FD8" w:rsidRDefault="008E596B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1A7990E" w14:textId="25A238B2" w:rsidR="00851FD8" w:rsidRPr="00C623B4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III - </w:t>
      </w:r>
      <w:r w:rsidR="007B6AB6" w:rsidRPr="00C623B4">
        <w:rPr>
          <w:rFonts w:ascii="Times New Roman" w:eastAsiaTheme="minorHAnsi" w:hAnsi="Times New Roman"/>
          <w:i/>
          <w:sz w:val="24"/>
          <w:szCs w:val="24"/>
        </w:rPr>
        <w:t>A</w:t>
      </w: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 utilização de dados de pesquisa de preços publicada em mídia especializada, de tabela de referência formalmente aprovada pelo Poder Executivo municipal, estadual ou federal e de sítios eletrônicos especializados ou de domínio amplo, desde que contenham a data e hora de acesso:</w:t>
      </w:r>
    </w:p>
    <w:p w14:paraId="5B28B09A" w14:textId="6C4562AB" w:rsidR="004E51DB" w:rsidRDefault="004E51DB" w:rsidP="005F61B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sz w:val="24"/>
          <w:szCs w:val="24"/>
        </w:rPr>
      </w:pPr>
      <w:r w:rsidRPr="004E51DB">
        <w:rPr>
          <w:rFonts w:ascii="Times New Roman" w:eastAsiaTheme="minorHAnsi" w:hAnsi="Times New Roman"/>
          <w:sz w:val="24"/>
          <w:szCs w:val="24"/>
        </w:rPr>
        <w:lastRenderedPageBreak/>
        <w:t xml:space="preserve">Realizamos pesquisas em sites de vendas online no mês de </w:t>
      </w:r>
      <w:r w:rsidR="0077318A">
        <w:rPr>
          <w:rFonts w:ascii="Times New Roman" w:eastAsiaTheme="minorHAnsi" w:hAnsi="Times New Roman"/>
          <w:sz w:val="24"/>
          <w:szCs w:val="24"/>
        </w:rPr>
        <w:t>setembro</w:t>
      </w:r>
      <w:r w:rsidRPr="004E51DB">
        <w:rPr>
          <w:rFonts w:ascii="Times New Roman" w:eastAsiaTheme="minorHAnsi" w:hAnsi="Times New Roman"/>
          <w:sz w:val="24"/>
          <w:szCs w:val="24"/>
        </w:rPr>
        <w:t xml:space="preserve"> de 2025, cujos itens encontrados foram utilizados para compor a média de preços do processo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3C0B59E1" w14:textId="77777777" w:rsidR="004E51DB" w:rsidRDefault="004E51DB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2BBBD3F3" w14:textId="430BF038" w:rsidR="00851FD8" w:rsidRPr="00C623B4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IV - </w:t>
      </w:r>
      <w:r w:rsidR="00BF5B7F" w:rsidRPr="00C623B4">
        <w:rPr>
          <w:rFonts w:ascii="Times New Roman" w:eastAsiaTheme="minorHAnsi" w:hAnsi="Times New Roman"/>
          <w:i/>
          <w:sz w:val="24"/>
          <w:szCs w:val="24"/>
        </w:rPr>
        <w:t>A</w:t>
      </w: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 pesquisa direta com no mínimo 03 (três) fornecedores ou prestadores de serviços, conforme o caso, desde que seja apresentada justificativa da escolha desses fornecedores;</w:t>
      </w:r>
    </w:p>
    <w:p w14:paraId="69BE9251" w14:textId="59752C35" w:rsidR="00656312" w:rsidRPr="00656312" w:rsidRDefault="00656312" w:rsidP="005F61B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r w:rsidRPr="00656312">
        <w:rPr>
          <w:rFonts w:ascii="Times New Roman" w:eastAsiaTheme="minorHAnsi" w:hAnsi="Times New Roman"/>
          <w:bCs/>
          <w:kern w:val="2"/>
          <w:sz w:val="24"/>
          <w:szCs w:val="24"/>
          <w14:ligatures w14:val="standardContextual"/>
        </w:rPr>
        <w:t>Entramos em contato com empresas que acreditamos pertencer ao ramo dos objetos demandados, sendo estas extraídas de processos realizados por outros municípios</w:t>
      </w:r>
      <w:r w:rsidR="00057DF4">
        <w:rPr>
          <w:rFonts w:ascii="Times New Roman" w:eastAsiaTheme="minorHAnsi" w:hAnsi="Times New Roman"/>
          <w:bCs/>
          <w:kern w:val="2"/>
          <w:sz w:val="24"/>
          <w:szCs w:val="24"/>
          <w14:ligatures w14:val="standardContextual"/>
        </w:rPr>
        <w:t xml:space="preserve"> e também pelo próprio município de Bandeirantes</w:t>
      </w:r>
      <w:r w:rsidRPr="00656312">
        <w:rPr>
          <w:rFonts w:ascii="Times New Roman" w:eastAsiaTheme="minorHAnsi" w:hAnsi="Times New Roman"/>
          <w:bCs/>
          <w:kern w:val="2"/>
          <w:sz w:val="24"/>
          <w:szCs w:val="24"/>
          <w14:ligatures w14:val="standardContextual"/>
        </w:rPr>
        <w:t>. Obtivemos retorno das seguintes empresas:</w:t>
      </w:r>
    </w:p>
    <w:p w14:paraId="7F2DC3CB" w14:textId="24A9E9E8" w:rsidR="00057DF4" w:rsidRDefault="00057DF4" w:rsidP="00057DF4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 xml:space="preserve">Industria Gráficas </w:t>
      </w:r>
      <w:proofErr w:type="spellStart"/>
      <w:r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Altizani</w:t>
      </w:r>
      <w:proofErr w:type="spellEnd"/>
      <w:r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Ltda</w:t>
      </w:r>
      <w:proofErr w:type="spellEnd"/>
      <w:r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 xml:space="preserve"> CNPJ: 77.344.067/0001-78;</w:t>
      </w:r>
    </w:p>
    <w:p w14:paraId="031C1C2A" w14:textId="5506E215" w:rsidR="00057DF4" w:rsidRDefault="00057DF4" w:rsidP="00057DF4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proofErr w:type="spellStart"/>
      <w:r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Plastini</w:t>
      </w:r>
      <w:proofErr w:type="spellEnd"/>
      <w:r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 xml:space="preserve"> Embalagens CNPJ: 45.007.518/0001-95.</w:t>
      </w:r>
    </w:p>
    <w:p w14:paraId="5CB54818" w14:textId="77777777" w:rsidR="00057DF4" w:rsidRPr="00057DF4" w:rsidRDefault="00057DF4" w:rsidP="00057DF4">
      <w:pPr>
        <w:pStyle w:val="PargrafodaLista"/>
        <w:autoSpaceDE w:val="0"/>
        <w:autoSpaceDN w:val="0"/>
        <w:adjustRightInd w:val="0"/>
        <w:spacing w:after="0" w:line="240" w:lineRule="auto"/>
        <w:ind w:left="1800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</w:p>
    <w:p w14:paraId="7A965292" w14:textId="77777777" w:rsidR="00656312" w:rsidRPr="00656312" w:rsidRDefault="00656312" w:rsidP="005F61B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r w:rsidRPr="00656312">
        <w:rPr>
          <w:rFonts w:ascii="Times New Roman" w:eastAsiaTheme="minorHAnsi" w:hAnsi="Times New Roman"/>
          <w:bCs/>
          <w:kern w:val="2"/>
          <w:sz w:val="24"/>
          <w:szCs w:val="24"/>
          <w14:ligatures w14:val="standardContextual"/>
        </w:rPr>
        <w:t>Segue abaixo a lista dos endereços de e-mail aos quais foram encaminhadas as solicitações:</w:t>
      </w:r>
    </w:p>
    <w:p w14:paraId="72B14EE1" w14:textId="5C604DCA" w:rsidR="004F58E1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8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graficaaltizani@gmail.com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068F3875" w14:textId="13650E3D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9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multigraficaeditora@gmail.com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69426458" w14:textId="0B1F7EDD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10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graficavitoriaesplanada@hotmail.com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02F7F50E" w14:textId="6E9CFC39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11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comercial@vtprint.com.br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5EC073A9" w14:textId="262CB3A3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12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graficacosmos@yahoo.com.br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54C591E2" w14:textId="07B9F093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13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manu.publicidade@gmail.com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44B17EB1" w14:textId="7751D5AD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14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stampcompras@hotmail.com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373B82DB" w14:textId="26B1733E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15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Dxdistribuidora460@gmail.com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3914179E" w14:textId="6BDF35AE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16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pedido@nortegrafica.com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0526B416" w14:textId="33CEE198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17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multigraficaeditora@gmail.com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44C282E1" w14:textId="0508FEDD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18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licitacao.jkartesgraficas@gmail.com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65922EDF" w14:textId="401BBA87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19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graficaaltadefinicao@hotmail.com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5753D228" w14:textId="16BEF36A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20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contato.proni@gmail.com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5B18E1E5" w14:textId="481F6B52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21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graficalalupp@hotmail.com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0F5F8AEE" w14:textId="646BC0CB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22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vendas.jorge@wjafrufru.com.br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1BAB5B6C" w14:textId="38AC6379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23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eduardo@mundografica.com.br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29C9C380" w14:textId="23E9EB52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24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jkartesgraficas@bol.com.br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7FE6F0D7" w14:textId="3AC845F8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25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contador@tribunadonorte.com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53D9E939" w14:textId="399F49BD" w:rsidR="00B45D8E" w:rsidRDefault="00733856" w:rsidP="00B45D8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26" w:history="1">
        <w:r w:rsidR="00B45D8E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primagraf@primagraf.com.br</w:t>
        </w:r>
      </w:hyperlink>
      <w:r w:rsidR="00B45D8E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04F08086" w14:textId="4C1DECBB" w:rsidR="00937A8D" w:rsidRDefault="00733856" w:rsidP="00937A8D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27" w:history="1">
        <w:r w:rsidR="00937A8D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graficaaltadefinicao@hotmail.com</w:t>
        </w:r>
      </w:hyperlink>
      <w:r w:rsidR="00937A8D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7D5FDBF9" w14:textId="5A4DB81A" w:rsidR="00937A8D" w:rsidRDefault="00733856" w:rsidP="00937A8D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28" w:history="1">
        <w:r w:rsidR="00937A8D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editoramanancial@hotmail.com</w:t>
        </w:r>
      </w:hyperlink>
      <w:r w:rsidR="00937A8D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184C048D" w14:textId="72BF137E" w:rsidR="00937A8D" w:rsidRDefault="00733856" w:rsidP="00937A8D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29" w:history="1">
        <w:r w:rsidR="00937A8D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impressoart@onda.com.br</w:t>
        </w:r>
      </w:hyperlink>
      <w:r w:rsidR="00937A8D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77A53C26" w14:textId="34488D8B" w:rsidR="00937A8D" w:rsidRDefault="00733856" w:rsidP="00937A8D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30" w:history="1">
        <w:r w:rsidR="00937A8D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ljb@graficabenacchio.com.br</w:t>
        </w:r>
      </w:hyperlink>
      <w:r w:rsidR="00937A8D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33CD577F" w14:textId="0CF03E65" w:rsidR="00937A8D" w:rsidRDefault="00733856" w:rsidP="00937A8D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31" w:history="1">
        <w:r w:rsidR="00937A8D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licitacao2@cromosgraf.com.br</w:t>
        </w:r>
      </w:hyperlink>
      <w:r w:rsidR="00937A8D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26D904E2" w14:textId="0FD2993B" w:rsidR="00937A8D" w:rsidRDefault="00733856" w:rsidP="00937A8D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32" w:history="1">
        <w:r w:rsidR="00937A8D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licitacao2@cromosgraf.com.br</w:t>
        </w:r>
      </w:hyperlink>
      <w:r w:rsidR="00937A8D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7BB73A4B" w14:textId="0BE3D7AC" w:rsidR="00937A8D" w:rsidRDefault="00733856" w:rsidP="00937A8D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33" w:history="1">
        <w:r w:rsidR="00937A8D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msystecnologialtda@gmail.com</w:t>
        </w:r>
      </w:hyperlink>
      <w:r w:rsidR="00937A8D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475FFA09" w14:textId="13E1FEB8" w:rsidR="00937A8D" w:rsidRDefault="00733856" w:rsidP="00937A8D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34" w:history="1">
        <w:r w:rsidR="00937A8D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fernando.pena@e-omega.com.br</w:t>
        </w:r>
      </w:hyperlink>
      <w:r w:rsidR="00937A8D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340B4BF2" w14:textId="1874DBDB" w:rsidR="00937A8D" w:rsidRDefault="00733856" w:rsidP="00937A8D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35" w:history="1">
        <w:r w:rsidR="00937A8D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contato@wjafrufru.com.br</w:t>
        </w:r>
      </w:hyperlink>
      <w:r w:rsidR="00937A8D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32135D1F" w14:textId="37B1A743" w:rsidR="003A73BF" w:rsidRDefault="00733856" w:rsidP="003A73BF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36" w:history="1">
        <w:r w:rsidR="003A73BF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gmfgraficarapida@gmail.com</w:t>
        </w:r>
      </w:hyperlink>
      <w:r w:rsidR="003A73BF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328C07C3" w14:textId="6C53E7EC" w:rsidR="003A73BF" w:rsidRDefault="00733856" w:rsidP="003A73BF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37" w:history="1">
        <w:r w:rsidR="003A73BF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recepcao@berzon.com.br</w:t>
        </w:r>
      </w:hyperlink>
      <w:r w:rsidR="003A73BF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6CA61266" w14:textId="1E2C9480" w:rsidR="003A73BF" w:rsidRDefault="00733856" w:rsidP="003A73BF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38" w:history="1">
        <w:r w:rsidR="003A73BF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gmfgraficarapida@gmail.com</w:t>
        </w:r>
      </w:hyperlink>
      <w:r w:rsidR="003A73BF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3A973243" w14:textId="71FEC561" w:rsidR="003A73BF" w:rsidRDefault="00733856" w:rsidP="003A73BF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39" w:history="1">
        <w:r w:rsidR="003A73BF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marketing@alphaeditora.com.br</w:t>
        </w:r>
      </w:hyperlink>
      <w:r w:rsidR="003A73BF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44B33CAF" w14:textId="1E426B0D" w:rsidR="009A7682" w:rsidRDefault="00733856" w:rsidP="009A7682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40" w:history="1">
        <w:r w:rsidR="009A7682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contato@plastinisacolas.com.br</w:t>
        </w:r>
      </w:hyperlink>
      <w:r w:rsidR="009A768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054BBBE2" w14:textId="32EA0684" w:rsidR="009A7682" w:rsidRDefault="00733856" w:rsidP="009A7682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41" w:history="1">
        <w:r w:rsidR="009A7682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paola@noatobrindes.com.br</w:t>
        </w:r>
      </w:hyperlink>
      <w:r w:rsidR="009A768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3B9BF32A" w14:textId="4992BE81" w:rsidR="009A7682" w:rsidRDefault="00733856" w:rsidP="009A7682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42" w:history="1">
        <w:r w:rsidR="009A7682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carol@noatobrindes.com.br</w:t>
        </w:r>
      </w:hyperlink>
      <w:r w:rsidR="009A768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3F35461C" w14:textId="3985E9E9" w:rsidR="009A7682" w:rsidRDefault="00733856" w:rsidP="009A7682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43" w:history="1">
        <w:r w:rsidR="009A7682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contato@imperaembalagens.com.br</w:t>
        </w:r>
      </w:hyperlink>
      <w:r w:rsidR="009A768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3FF5B5BC" w14:textId="42F4ECB0" w:rsidR="009A7682" w:rsidRDefault="00733856" w:rsidP="00761275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44" w:history="1">
        <w:r w:rsidR="00761275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ritmo@ritmobrindes.com.br</w:t>
        </w:r>
      </w:hyperlink>
      <w:r w:rsidR="00761275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56FBADF0" w14:textId="17D92CB3" w:rsidR="00761275" w:rsidRDefault="00733856" w:rsidP="00761275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45" w:history="1">
        <w:r w:rsidR="00761275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contato@bluustore.com.br</w:t>
        </w:r>
      </w:hyperlink>
      <w:r w:rsidR="00761275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32D47652" w14:textId="5AF05EA8" w:rsidR="00761275" w:rsidRDefault="00733856" w:rsidP="0050337B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46" w:history="1">
        <w:r w:rsidR="0050337B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marketing@mixflex.com.br</w:t>
        </w:r>
      </w:hyperlink>
      <w:r w:rsidR="0050337B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72062756" w14:textId="6956A0DF" w:rsidR="0050337B" w:rsidRDefault="00733856" w:rsidP="0050337B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47" w:history="1">
        <w:r w:rsidR="0050337B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jgembalagens31@outlook.com</w:t>
        </w:r>
      </w:hyperlink>
      <w:r w:rsidR="0050337B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7BE5B909" w14:textId="58C0B587" w:rsidR="0050337B" w:rsidRDefault="00733856" w:rsidP="0050337B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48" w:history="1">
        <w:r w:rsidR="0050337B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vendas@noatobrindes.com.br</w:t>
        </w:r>
      </w:hyperlink>
      <w:r w:rsidR="0050337B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419CCD7E" w14:textId="1B92CE8B" w:rsidR="0050337B" w:rsidRDefault="00733856" w:rsidP="0050337B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49" w:history="1">
        <w:r w:rsidR="0050337B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vendas@lesembalagens.com.br</w:t>
        </w:r>
      </w:hyperlink>
      <w:r w:rsidR="0050337B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015931E1" w14:textId="255E1A8C" w:rsidR="0050337B" w:rsidRDefault="00733856" w:rsidP="0050337B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50" w:history="1">
        <w:r w:rsidR="0050337B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vendas@gruplast.com.br</w:t>
        </w:r>
      </w:hyperlink>
      <w:r w:rsidR="0050337B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78AB5230" w14:textId="3C8E3311" w:rsidR="0050337B" w:rsidRDefault="00733856" w:rsidP="0050337B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51" w:history="1">
        <w:r w:rsidR="0050337B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contato@imperaembalagens.com.br</w:t>
        </w:r>
      </w:hyperlink>
      <w:r w:rsidR="0050337B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66F3CD1D" w14:textId="0A2F3650" w:rsidR="0050337B" w:rsidRDefault="00733856" w:rsidP="006525ED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52" w:history="1">
        <w:r w:rsidR="006525ED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oreidasembalagensfretes@gmail.com</w:t>
        </w:r>
      </w:hyperlink>
      <w:r w:rsidR="006525ED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169392E1" w14:textId="4252E5E8" w:rsidR="006525ED" w:rsidRDefault="00733856" w:rsidP="006525ED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53" w:history="1">
        <w:r w:rsidR="006525ED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sac@papello.com.br</w:t>
        </w:r>
      </w:hyperlink>
      <w:r w:rsidR="006525ED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235442FB" w14:textId="480F0CD7" w:rsidR="006525ED" w:rsidRDefault="00733856" w:rsidP="006525ED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54" w:history="1">
        <w:r w:rsidR="006525ED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gabriel@noatobrindes.com.br</w:t>
        </w:r>
      </w:hyperlink>
      <w:r w:rsidR="006525ED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01F79E36" w14:textId="5AD0A69E" w:rsidR="006525ED" w:rsidRDefault="00733856" w:rsidP="006525ED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55" w:history="1">
        <w:r w:rsidR="006525ED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vendas@gruplast.com.br</w:t>
        </w:r>
      </w:hyperlink>
      <w:r w:rsidR="006525ED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7C4486DA" w14:textId="668AC060" w:rsidR="007D53FB" w:rsidRDefault="00733856" w:rsidP="007D53FB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56" w:history="1">
        <w:r w:rsidR="007D53FB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atendimento@joypack.com.br</w:t>
        </w:r>
      </w:hyperlink>
      <w:r w:rsidR="007D53FB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1DB4FF24" w14:textId="59E06EAB" w:rsidR="007D53FB" w:rsidRDefault="00733856" w:rsidP="007D53FB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hyperlink r:id="rId57" w:history="1">
        <w:r w:rsidR="007D53FB" w:rsidRPr="00211F0C">
          <w:rPr>
            <w:rStyle w:val="Hyperlink"/>
            <w:rFonts w:ascii="Times New Roman" w:eastAsiaTheme="minorHAnsi" w:hAnsi="Times New Roman"/>
            <w:kern w:val="2"/>
            <w:sz w:val="24"/>
            <w:szCs w:val="24"/>
            <w14:ligatures w14:val="standardContextual"/>
          </w:rPr>
          <w:t>contato@plastinisacolas.com.br</w:t>
        </w:r>
      </w:hyperlink>
      <w:r w:rsidR="007D53FB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;</w:t>
      </w:r>
    </w:p>
    <w:p w14:paraId="7EB90AD4" w14:textId="77777777" w:rsidR="007D53FB" w:rsidRDefault="007D53FB" w:rsidP="008D61B4">
      <w:pPr>
        <w:pStyle w:val="PargrafodaLista"/>
        <w:autoSpaceDE w:val="0"/>
        <w:autoSpaceDN w:val="0"/>
        <w:adjustRightInd w:val="0"/>
        <w:spacing w:after="0" w:line="240" w:lineRule="auto"/>
        <w:ind w:left="1800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</w:p>
    <w:p w14:paraId="1536F326" w14:textId="3BFB744B" w:rsidR="00B45D8E" w:rsidRDefault="00B45D8E" w:rsidP="00937A8D">
      <w:pPr>
        <w:pStyle w:val="PargrafodaLista"/>
        <w:autoSpaceDE w:val="0"/>
        <w:autoSpaceDN w:val="0"/>
        <w:adjustRightInd w:val="0"/>
        <w:spacing w:after="0" w:line="240" w:lineRule="auto"/>
        <w:ind w:left="1800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</w:p>
    <w:p w14:paraId="3FF0AE02" w14:textId="77777777" w:rsidR="00F36B77" w:rsidRPr="00656312" w:rsidRDefault="00F36B77" w:rsidP="00656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</w:p>
    <w:p w14:paraId="15F5AE0F" w14:textId="77777777" w:rsidR="00515889" w:rsidRPr="00BA01E5" w:rsidRDefault="00515889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4AAA961" w14:textId="5A07AAC7" w:rsidR="00851FD8" w:rsidRPr="00C623B4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V - </w:t>
      </w:r>
      <w:r w:rsidR="0084760A" w:rsidRPr="00C623B4">
        <w:rPr>
          <w:rFonts w:ascii="Times New Roman" w:eastAsiaTheme="minorHAnsi" w:hAnsi="Times New Roman"/>
          <w:i/>
          <w:sz w:val="24"/>
          <w:szCs w:val="24"/>
        </w:rPr>
        <w:t>A</w:t>
      </w: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 pesquisa na base nacional de notas fiscais eletrônica</w:t>
      </w:r>
      <w:r w:rsidR="00C623B4">
        <w:rPr>
          <w:rFonts w:ascii="Times New Roman" w:eastAsiaTheme="minorHAnsi" w:hAnsi="Times New Roman"/>
          <w:i/>
          <w:sz w:val="24"/>
          <w:szCs w:val="24"/>
        </w:rPr>
        <w:t>s ou no aplicativo Notas Paraná:</w:t>
      </w:r>
    </w:p>
    <w:p w14:paraId="6230C0BC" w14:textId="2637ADE4" w:rsidR="00851FD8" w:rsidRDefault="00A35A08" w:rsidP="008D61B4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Foi realizado o acesso </w:t>
      </w:r>
      <w:r w:rsidR="002C0551">
        <w:rPr>
          <w:rFonts w:ascii="Times New Roman" w:eastAsiaTheme="minorHAnsi" w:hAnsi="Times New Roman"/>
          <w:sz w:val="24"/>
          <w:szCs w:val="24"/>
        </w:rPr>
        <w:t xml:space="preserve">no mês de setembro </w:t>
      </w:r>
      <w:r>
        <w:rPr>
          <w:rFonts w:ascii="Times New Roman" w:eastAsiaTheme="minorHAnsi" w:hAnsi="Times New Roman"/>
          <w:sz w:val="24"/>
          <w:szCs w:val="24"/>
        </w:rPr>
        <w:t xml:space="preserve">ao </w:t>
      </w:r>
      <w:r w:rsidR="00851FD8" w:rsidRPr="00851FD8">
        <w:rPr>
          <w:rFonts w:ascii="Times New Roman" w:eastAsiaTheme="minorHAnsi" w:hAnsi="Times New Roman"/>
          <w:sz w:val="24"/>
          <w:szCs w:val="24"/>
        </w:rPr>
        <w:t>site (</w:t>
      </w:r>
      <w:hyperlink r:id="rId58" w:history="1">
        <w:r w:rsidR="00851FD8" w:rsidRPr="00851FD8">
          <w:rPr>
            <w:rStyle w:val="Hyperlink"/>
            <w:rFonts w:ascii="Times New Roman" w:eastAsiaTheme="minorHAnsi" w:hAnsi="Times New Roman"/>
            <w:sz w:val="24"/>
            <w:szCs w:val="24"/>
          </w:rPr>
          <w:t>http://www.notaparana.pr.gov.br</w:t>
        </w:r>
      </w:hyperlink>
      <w:r w:rsidR="00851FD8" w:rsidRPr="00851FD8">
        <w:rPr>
          <w:rFonts w:ascii="Times New Roman" w:eastAsiaTheme="minorHAnsi" w:hAnsi="Times New Roman"/>
          <w:sz w:val="24"/>
          <w:szCs w:val="24"/>
        </w:rPr>
        <w:t>)</w:t>
      </w:r>
      <w:r w:rsidR="004445AF">
        <w:rPr>
          <w:rFonts w:ascii="Times New Roman" w:eastAsiaTheme="minorHAnsi" w:hAnsi="Times New Roman"/>
          <w:sz w:val="24"/>
          <w:szCs w:val="24"/>
        </w:rPr>
        <w:t xml:space="preserve"> conforme documento em anexo, porém não foi possível extrair valores registrados.</w:t>
      </w:r>
    </w:p>
    <w:p w14:paraId="465741CC" w14:textId="77777777" w:rsidR="00402406" w:rsidRDefault="00402406" w:rsidP="008D61B4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eastAsiaTheme="minorHAnsi" w:hAnsi="Times New Roman"/>
          <w:sz w:val="24"/>
          <w:szCs w:val="24"/>
        </w:rPr>
      </w:pPr>
    </w:p>
    <w:p w14:paraId="035EC59E" w14:textId="77777777" w:rsidR="00851FD8" w:rsidRPr="00851FD8" w:rsidRDefault="00851FD8" w:rsidP="0064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14:paraId="65CFDF4A" w14:textId="5DBF49FB" w:rsidR="00851FD8" w:rsidRPr="00C623B4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VI - </w:t>
      </w:r>
      <w:r w:rsidR="0084760A" w:rsidRPr="00C623B4">
        <w:rPr>
          <w:rFonts w:ascii="Times New Roman" w:eastAsiaTheme="minorHAnsi" w:hAnsi="Times New Roman"/>
          <w:i/>
          <w:sz w:val="24"/>
          <w:szCs w:val="24"/>
        </w:rPr>
        <w:t>O</w:t>
      </w:r>
      <w:r w:rsidRPr="00C623B4">
        <w:rPr>
          <w:rFonts w:ascii="Times New Roman" w:eastAsiaTheme="minorHAnsi" w:hAnsi="Times New Roman"/>
          <w:i/>
          <w:sz w:val="24"/>
          <w:szCs w:val="24"/>
        </w:rPr>
        <w:t>s preços de tabelas oficiais:</w:t>
      </w:r>
    </w:p>
    <w:p w14:paraId="299C22EF" w14:textId="0E0A1098" w:rsidR="00851FD8" w:rsidRDefault="000F483C" w:rsidP="008D61B4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Para o presente processo, não encontramos tabelas de preços oficiais. </w:t>
      </w:r>
    </w:p>
    <w:p w14:paraId="215F0FBE" w14:textId="77777777" w:rsidR="004626F8" w:rsidRPr="00851FD8" w:rsidRDefault="004626F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ABA9262" w14:textId="77777777" w:rsidR="008D61B4" w:rsidRDefault="00851FD8" w:rsidP="008D61B4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851FD8">
        <w:rPr>
          <w:rFonts w:ascii="Times New Roman" w:eastAsiaTheme="minorHAnsi" w:hAnsi="Times New Roman"/>
          <w:b/>
          <w:bCs/>
          <w:sz w:val="24"/>
          <w:szCs w:val="24"/>
          <w:u w:val="single"/>
        </w:rPr>
        <w:t>Conclusão:</w:t>
      </w:r>
      <w:r w:rsidR="00A43A36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13797F8" w14:textId="587D1D01" w:rsidR="008D61B4" w:rsidRPr="00BB3DBB" w:rsidRDefault="008D61B4" w:rsidP="00BB3DB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8D61B4">
        <w:rPr>
          <w:rFonts w:ascii="Times New Roman" w:eastAsiaTheme="minorHAnsi" w:hAnsi="Times New Roman"/>
          <w:sz w:val="24"/>
          <w:szCs w:val="24"/>
        </w:rPr>
        <w:t>A</w:t>
      </w:r>
      <w:r w:rsidRPr="00BB3DBB">
        <w:rPr>
          <w:rFonts w:ascii="Times New Roman" w:eastAsiaTheme="minorHAnsi" w:hAnsi="Times New Roman"/>
          <w:bCs/>
          <w:sz w:val="24"/>
          <w:szCs w:val="24"/>
        </w:rPr>
        <w:t xml:space="preserve">pós a conclusão da etapa de pesquisa de preços, o valor a ser adotado para fins de abertura do processo foi calculado com base na média dos preços </w:t>
      </w:r>
      <w:r w:rsidRPr="00BB3DBB">
        <w:rPr>
          <w:rFonts w:ascii="Times New Roman" w:eastAsiaTheme="minorHAnsi" w:hAnsi="Times New Roman"/>
          <w:bCs/>
          <w:sz w:val="24"/>
          <w:szCs w:val="24"/>
        </w:rPr>
        <w:t>obtidos nos campos pesquisados.</w:t>
      </w:r>
    </w:p>
    <w:p w14:paraId="05AB5200" w14:textId="59107A73" w:rsidR="008D61B4" w:rsidRPr="00BB3DBB" w:rsidRDefault="008D61B4" w:rsidP="00BB3DB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BB3DBB">
        <w:rPr>
          <w:rFonts w:ascii="Times New Roman" w:eastAsiaTheme="minorHAnsi" w:hAnsi="Times New Roman"/>
          <w:bCs/>
          <w:sz w:val="24"/>
          <w:szCs w:val="24"/>
        </w:rPr>
        <w:t>Informamos que as pesquisas localizaram registros de itens similares ao descritivo elaborado pelo Município de Bandeirantes. Contudo, não foi possível encontrar itens totalmente idênticos, em razão das especifi</w:t>
      </w:r>
      <w:r w:rsidRPr="00BB3DBB">
        <w:rPr>
          <w:rFonts w:ascii="Times New Roman" w:eastAsiaTheme="minorHAnsi" w:hAnsi="Times New Roman"/>
          <w:bCs/>
          <w:sz w:val="24"/>
          <w:szCs w:val="24"/>
        </w:rPr>
        <w:t>cidades dos materiais gráficos.</w:t>
      </w:r>
    </w:p>
    <w:p w14:paraId="6D6FCD98" w14:textId="08967F6C" w:rsidR="008D61B4" w:rsidRPr="00BB3DBB" w:rsidRDefault="008D61B4" w:rsidP="00BB3DB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BB3DBB">
        <w:rPr>
          <w:rFonts w:ascii="Times New Roman" w:eastAsiaTheme="minorHAnsi" w:hAnsi="Times New Roman"/>
          <w:bCs/>
          <w:sz w:val="24"/>
          <w:szCs w:val="24"/>
        </w:rPr>
        <w:t>Ressaltamos que materiais gráficos possuem uma série de particularidades que impactam diretamente no valor final, tais como: tipo e gramatura do papel, for</w:t>
      </w:r>
      <w:r w:rsidR="00056E6F">
        <w:rPr>
          <w:rFonts w:ascii="Times New Roman" w:eastAsiaTheme="minorHAnsi" w:hAnsi="Times New Roman"/>
          <w:bCs/>
          <w:sz w:val="24"/>
          <w:szCs w:val="24"/>
        </w:rPr>
        <w:t xml:space="preserve">mato, </w:t>
      </w:r>
      <w:r w:rsidRPr="00BB3DBB">
        <w:rPr>
          <w:rFonts w:ascii="Times New Roman" w:eastAsiaTheme="minorHAnsi" w:hAnsi="Times New Roman"/>
          <w:bCs/>
          <w:sz w:val="24"/>
          <w:szCs w:val="24"/>
        </w:rPr>
        <w:t xml:space="preserve">dimensões, acabamento, cores utilizadas, além </w:t>
      </w:r>
      <w:r w:rsidR="00916E81" w:rsidRPr="00BB3DBB">
        <w:rPr>
          <w:rFonts w:ascii="Times New Roman" w:eastAsiaTheme="minorHAnsi" w:hAnsi="Times New Roman"/>
          <w:bCs/>
          <w:sz w:val="24"/>
          <w:szCs w:val="24"/>
        </w:rPr>
        <w:t>de quantidade produzida</w:t>
      </w:r>
      <w:r w:rsidRPr="00BB3DBB">
        <w:rPr>
          <w:rFonts w:ascii="Times New Roman" w:eastAsiaTheme="minorHAnsi" w:hAnsi="Times New Roman"/>
          <w:bCs/>
          <w:sz w:val="24"/>
          <w:szCs w:val="24"/>
        </w:rPr>
        <w:t>. Estes fatores fazem com que haja grande variação de preços entre itens que, à primeira vis</w:t>
      </w:r>
      <w:r w:rsidRPr="00BB3DBB">
        <w:rPr>
          <w:rFonts w:ascii="Times New Roman" w:eastAsiaTheme="minorHAnsi" w:hAnsi="Times New Roman"/>
          <w:bCs/>
          <w:sz w:val="24"/>
          <w:szCs w:val="24"/>
        </w:rPr>
        <w:t>ta, possam parecer semelhantes.</w:t>
      </w:r>
    </w:p>
    <w:p w14:paraId="2F9C4E6F" w14:textId="296B6CD3" w:rsidR="008D61B4" w:rsidRPr="00BB3DBB" w:rsidRDefault="008D61B4" w:rsidP="00BB3DB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BB3DBB">
        <w:rPr>
          <w:rFonts w:ascii="Times New Roman" w:eastAsiaTheme="minorHAnsi" w:hAnsi="Times New Roman"/>
          <w:bCs/>
          <w:sz w:val="24"/>
          <w:szCs w:val="24"/>
        </w:rPr>
        <w:t xml:space="preserve">Destaca-se ainda a aplicação do princípio da economia de escala nesse tipo de </w:t>
      </w:r>
      <w:r w:rsidR="000C17C6" w:rsidRPr="00BB3DBB">
        <w:rPr>
          <w:rFonts w:ascii="Times New Roman" w:eastAsiaTheme="minorHAnsi" w:hAnsi="Times New Roman"/>
          <w:bCs/>
          <w:sz w:val="24"/>
          <w:szCs w:val="24"/>
        </w:rPr>
        <w:t>produto</w:t>
      </w:r>
      <w:r w:rsidRPr="00BB3DBB">
        <w:rPr>
          <w:rFonts w:ascii="Times New Roman" w:eastAsiaTheme="minorHAnsi" w:hAnsi="Times New Roman"/>
          <w:bCs/>
          <w:sz w:val="24"/>
          <w:szCs w:val="24"/>
        </w:rPr>
        <w:t xml:space="preserve">, onde a quantidade a ser produzida influencia </w:t>
      </w:r>
      <w:r w:rsidR="000C17C6" w:rsidRPr="00BB3DBB">
        <w:rPr>
          <w:rFonts w:ascii="Times New Roman" w:eastAsiaTheme="minorHAnsi" w:hAnsi="Times New Roman"/>
          <w:bCs/>
          <w:sz w:val="24"/>
          <w:szCs w:val="24"/>
        </w:rPr>
        <w:t xml:space="preserve">diretamente </w:t>
      </w:r>
      <w:r w:rsidR="008C060E" w:rsidRPr="00BB3DBB">
        <w:rPr>
          <w:rFonts w:ascii="Times New Roman" w:eastAsiaTheme="minorHAnsi" w:hAnsi="Times New Roman"/>
          <w:bCs/>
          <w:sz w:val="24"/>
          <w:szCs w:val="24"/>
        </w:rPr>
        <w:t>no custo unitário,</w:t>
      </w:r>
      <w:r w:rsidR="000C17C6" w:rsidRPr="00BB3DBB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BB3DBB">
        <w:rPr>
          <w:rFonts w:ascii="Times New Roman" w:eastAsiaTheme="minorHAnsi" w:hAnsi="Times New Roman"/>
          <w:bCs/>
          <w:sz w:val="24"/>
          <w:szCs w:val="24"/>
        </w:rPr>
        <w:t>ou seja, quanto maior o volume produzido, menor tende a ser o custo por unidade.</w:t>
      </w:r>
    </w:p>
    <w:p w14:paraId="186930F2" w14:textId="41C38D28" w:rsidR="002C0551" w:rsidRPr="00BB3DBB" w:rsidRDefault="008D61B4" w:rsidP="00BB3DB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BB3DBB">
        <w:rPr>
          <w:rFonts w:ascii="Times New Roman" w:eastAsiaTheme="minorHAnsi" w:hAnsi="Times New Roman"/>
          <w:bCs/>
          <w:sz w:val="24"/>
          <w:szCs w:val="24"/>
        </w:rPr>
        <w:t xml:space="preserve">Assim, mesmo com a existência de registros de preços de produtos similares nas pesquisas realizadas, optou-se por desconsiderar os valores cujas quantidades </w:t>
      </w:r>
      <w:r w:rsidRPr="00BB3DBB">
        <w:rPr>
          <w:rFonts w:ascii="Times New Roman" w:eastAsiaTheme="minorHAnsi" w:hAnsi="Times New Roman"/>
          <w:bCs/>
          <w:sz w:val="24"/>
          <w:szCs w:val="24"/>
        </w:rPr>
        <w:lastRenderedPageBreak/>
        <w:t xml:space="preserve">produzidas apresentavam grande discrepância em relação ao quantitativo estipulado no </w:t>
      </w:r>
      <w:r w:rsidR="0070155E" w:rsidRPr="00BB3DBB">
        <w:rPr>
          <w:rFonts w:ascii="Times New Roman" w:eastAsiaTheme="minorHAnsi" w:hAnsi="Times New Roman"/>
          <w:bCs/>
          <w:sz w:val="24"/>
          <w:szCs w:val="24"/>
        </w:rPr>
        <w:t>termo de referência</w:t>
      </w:r>
      <w:r w:rsidRPr="00BB3DBB">
        <w:rPr>
          <w:rFonts w:ascii="Times New Roman" w:eastAsiaTheme="minorHAnsi" w:hAnsi="Times New Roman"/>
          <w:bCs/>
          <w:sz w:val="24"/>
          <w:szCs w:val="24"/>
        </w:rPr>
        <w:t xml:space="preserve">, a fim de </w:t>
      </w:r>
      <w:r w:rsidR="0070155E" w:rsidRPr="00BB3DBB">
        <w:rPr>
          <w:rFonts w:ascii="Times New Roman" w:eastAsiaTheme="minorHAnsi" w:hAnsi="Times New Roman"/>
          <w:bCs/>
          <w:sz w:val="24"/>
          <w:szCs w:val="24"/>
        </w:rPr>
        <w:t>buscar por preços proporcionais.</w:t>
      </w:r>
    </w:p>
    <w:p w14:paraId="0E489479" w14:textId="45C6804F" w:rsidR="00545903" w:rsidRPr="00BB3DBB" w:rsidRDefault="00545903" w:rsidP="00BB3DB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BB3DBB">
        <w:rPr>
          <w:rFonts w:ascii="Times New Roman" w:eastAsiaTheme="minorHAnsi" w:hAnsi="Times New Roman"/>
          <w:bCs/>
          <w:sz w:val="24"/>
          <w:szCs w:val="24"/>
        </w:rPr>
        <w:t xml:space="preserve">Ademais, destacamos que houve significativa dificuldade na obtenção de orçamentos diretamente com fornecedores do setor gráfico, apesar das diversas tentativas realizadas junto a empresas </w:t>
      </w:r>
      <w:r w:rsidR="002E05B9">
        <w:rPr>
          <w:rFonts w:ascii="Times New Roman" w:eastAsiaTheme="minorHAnsi" w:hAnsi="Times New Roman"/>
          <w:bCs/>
          <w:sz w:val="24"/>
          <w:szCs w:val="24"/>
        </w:rPr>
        <w:t>do ramo</w:t>
      </w:r>
      <w:r w:rsidRPr="00BB3DBB">
        <w:rPr>
          <w:rFonts w:ascii="Times New Roman" w:eastAsiaTheme="minorHAnsi" w:hAnsi="Times New Roman"/>
          <w:bCs/>
          <w:sz w:val="24"/>
          <w:szCs w:val="24"/>
        </w:rPr>
        <w:t>. Também foram conduzidas pesquisas em fontes públicas, como portais de compras governamentais e registros de atas de preços, no entanto, constatou-se a escassez de itens com descrições técnicas e quantitativos compatíveis com os definidos no termo de referência. Tais limitações reforçam os desafios na obtenção de uma estimativa precisa, especialmente diante das particularidades do segmento gráfico</w:t>
      </w:r>
      <w:r w:rsidR="002E05B9">
        <w:rPr>
          <w:rFonts w:ascii="Times New Roman" w:eastAsiaTheme="minorHAnsi" w:hAnsi="Times New Roman"/>
          <w:bCs/>
          <w:sz w:val="24"/>
          <w:szCs w:val="24"/>
        </w:rPr>
        <w:t>.</w:t>
      </w:r>
      <w:bookmarkStart w:id="1" w:name="_GoBack"/>
      <w:bookmarkEnd w:id="1"/>
    </w:p>
    <w:p w14:paraId="13037235" w14:textId="77777777" w:rsidR="008D61B4" w:rsidRDefault="008D61B4" w:rsidP="00BB3DB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14:paraId="4006539E" w14:textId="77777777" w:rsidR="00BB3DBB" w:rsidRPr="00BB3DBB" w:rsidRDefault="00BB3DBB" w:rsidP="00BB3DB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14:paraId="4F2E8759" w14:textId="373C8672" w:rsidR="00851FD8" w:rsidRPr="00851FD8" w:rsidRDefault="00851FD8" w:rsidP="00851FD8">
      <w:pPr>
        <w:pStyle w:val="Ttulo1"/>
        <w:numPr>
          <w:ilvl w:val="0"/>
          <w:numId w:val="0"/>
        </w:numPr>
        <w:tabs>
          <w:tab w:val="center" w:pos="5233"/>
          <w:tab w:val="left" w:pos="7530"/>
        </w:tabs>
        <w:ind w:right="0"/>
        <w:jc w:val="right"/>
        <w:rPr>
          <w:sz w:val="24"/>
          <w:szCs w:val="24"/>
        </w:rPr>
      </w:pPr>
      <w:r w:rsidRPr="00851FD8">
        <w:rPr>
          <w:b w:val="0"/>
          <w:bCs/>
          <w:sz w:val="24"/>
          <w:szCs w:val="24"/>
        </w:rPr>
        <w:t xml:space="preserve">Bandeirantes, </w:t>
      </w:r>
      <w:r w:rsidR="007204B6">
        <w:rPr>
          <w:b w:val="0"/>
          <w:bCs/>
          <w:sz w:val="24"/>
          <w:szCs w:val="24"/>
        </w:rPr>
        <w:t>25 de setembro</w:t>
      </w:r>
      <w:r w:rsidR="00A35A08">
        <w:rPr>
          <w:b w:val="0"/>
          <w:bCs/>
          <w:sz w:val="24"/>
          <w:szCs w:val="24"/>
        </w:rPr>
        <w:t xml:space="preserve"> de 2025</w:t>
      </w:r>
    </w:p>
    <w:p w14:paraId="470B3062" w14:textId="77777777" w:rsidR="00851FD8" w:rsidRDefault="00851FD8" w:rsidP="00851FD8">
      <w:pPr>
        <w:jc w:val="right"/>
        <w:rPr>
          <w:rFonts w:ascii="Times New Roman" w:hAnsi="Times New Roman"/>
          <w:sz w:val="24"/>
          <w:szCs w:val="24"/>
          <w:lang w:eastAsia="ar-SA"/>
        </w:rPr>
      </w:pPr>
    </w:p>
    <w:p w14:paraId="6EFECA29" w14:textId="77777777" w:rsidR="00E54E83" w:rsidRDefault="00E54E83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78B4F36F" w14:textId="77777777" w:rsidR="00F5061B" w:rsidRDefault="00F5061B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50EBDD16" w14:textId="77777777" w:rsidR="00F5061B" w:rsidRDefault="00F5061B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038D8743" w14:textId="77777777" w:rsidR="00F5061B" w:rsidRDefault="00F5061B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678AC8E3" w14:textId="77777777" w:rsidR="00F5061B" w:rsidRDefault="00F5061B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7BC87D44" w14:textId="77777777" w:rsidR="00F5061B" w:rsidRDefault="00F5061B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557A9EB3" w14:textId="25104348" w:rsidR="00F5061B" w:rsidRPr="00851FD8" w:rsidRDefault="002C0551" w:rsidP="002C0551">
      <w:pPr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_____________________________________</w:t>
      </w:r>
    </w:p>
    <w:p w14:paraId="0FDD4300" w14:textId="7BF1E56A" w:rsidR="00E54E83" w:rsidRPr="00E54E83" w:rsidRDefault="002C0551" w:rsidP="002C0551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position w:val="-1"/>
          <w:sz w:val="24"/>
          <w:szCs w:val="24"/>
          <w:lang w:eastAsia="pt-BR"/>
        </w:rPr>
      </w:pPr>
      <w:r>
        <w:rPr>
          <w:rFonts w:ascii="Times New Roman" w:hAnsi="Times New Roman"/>
          <w:b/>
          <w:bCs/>
          <w:i/>
          <w:iCs/>
          <w:position w:val="-1"/>
          <w:sz w:val="24"/>
          <w:szCs w:val="24"/>
        </w:rPr>
        <w:t>Fernanda do Carmo da Silveira</w:t>
      </w:r>
    </w:p>
    <w:p w14:paraId="366013FE" w14:textId="49541F6E" w:rsidR="00E54E83" w:rsidRPr="00E54E83" w:rsidRDefault="00E54E83" w:rsidP="002C0551">
      <w:pPr>
        <w:spacing w:after="0"/>
        <w:jc w:val="center"/>
        <w:rPr>
          <w:rFonts w:ascii="Times New Roman" w:hAnsi="Times New Roman"/>
          <w:bCs/>
          <w:position w:val="-1"/>
          <w:sz w:val="24"/>
          <w:szCs w:val="24"/>
        </w:rPr>
      </w:pPr>
    </w:p>
    <w:p w14:paraId="1EEBCB92" w14:textId="77777777" w:rsidR="00E54E83" w:rsidRPr="00E54E83" w:rsidRDefault="00E54E83" w:rsidP="002C0551">
      <w:pPr>
        <w:suppressAutoHyphens/>
        <w:spacing w:after="0" w:line="1" w:lineRule="atLeast"/>
        <w:ind w:hanging="2"/>
        <w:jc w:val="center"/>
        <w:textAlignment w:val="top"/>
        <w:outlineLvl w:val="0"/>
        <w:rPr>
          <w:rFonts w:ascii="Times New Roman" w:eastAsia="Merriweather" w:hAnsi="Times New Roman"/>
          <w:position w:val="-1"/>
          <w:sz w:val="24"/>
          <w:szCs w:val="24"/>
          <w:lang w:eastAsia="pt-BR"/>
        </w:rPr>
      </w:pPr>
    </w:p>
    <w:p w14:paraId="373CC09F" w14:textId="77777777" w:rsidR="004C7A24" w:rsidRPr="004C7A24" w:rsidRDefault="004C7A24" w:rsidP="004C7A24">
      <w:pPr>
        <w:suppressAutoHyphens/>
        <w:spacing w:after="0" w:line="360" w:lineRule="auto"/>
        <w:ind w:left="2" w:hangingChars="1" w:hanging="2"/>
        <w:jc w:val="right"/>
        <w:textDirection w:val="btLr"/>
        <w:textAlignment w:val="top"/>
        <w:outlineLvl w:val="0"/>
        <w:rPr>
          <w:rFonts w:ascii="Times New Roman" w:eastAsia="Merriweather" w:hAnsi="Times New Roman"/>
          <w:iCs/>
          <w:position w:val="-1"/>
          <w:lang w:eastAsia="pt-BR"/>
        </w:rPr>
      </w:pPr>
    </w:p>
    <w:sectPr w:rsidR="004C7A24" w:rsidRPr="004C7A24" w:rsidSect="00B36256">
      <w:headerReference w:type="even" r:id="rId59"/>
      <w:headerReference w:type="default" r:id="rId60"/>
      <w:footerReference w:type="default" r:id="rId61"/>
      <w:headerReference w:type="first" r:id="rId62"/>
      <w:pgSz w:w="11906" w:h="16838"/>
      <w:pgMar w:top="1389" w:right="1558" w:bottom="56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B3C793" w14:textId="77777777" w:rsidR="00733856" w:rsidRDefault="00733856" w:rsidP="00BD7711">
      <w:pPr>
        <w:spacing w:after="0" w:line="240" w:lineRule="auto"/>
      </w:pPr>
      <w:r>
        <w:separator/>
      </w:r>
    </w:p>
  </w:endnote>
  <w:endnote w:type="continuationSeparator" w:id="0">
    <w:p w14:paraId="57BAC456" w14:textId="77777777" w:rsidR="00733856" w:rsidRDefault="00733856" w:rsidP="00BD7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roman"/>
    <w:pitch w:val="variable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F4593" w14:textId="77777777" w:rsidR="00DC6BAD" w:rsidRDefault="00DC6BAD" w:rsidP="00DC6BAD">
    <w:pPr>
      <w:pStyle w:val="Rodap"/>
      <w:rPr>
        <w:sz w:val="20"/>
        <w:szCs w:val="20"/>
      </w:rPr>
    </w:pPr>
    <w:r w:rsidRPr="00C9203B">
      <w:rPr>
        <w:sz w:val="20"/>
        <w:szCs w:val="20"/>
      </w:rPr>
      <w:t>Rua Prefeito José Mário Junqueira, 661, Centro – Fone: (43)3542-4422 / (43)3542-2133</w:t>
    </w:r>
    <w:r>
      <w:rPr>
        <w:sz w:val="20"/>
        <w:szCs w:val="20"/>
      </w:rPr>
      <w:t xml:space="preserve"> – CEP 86.360-000</w:t>
    </w:r>
  </w:p>
  <w:p w14:paraId="2B4CE7D4" w14:textId="77777777" w:rsidR="00DC6BAD" w:rsidRDefault="00733856" w:rsidP="00DC6BAD">
    <w:pPr>
      <w:pStyle w:val="Rodap"/>
      <w:ind w:left="709"/>
      <w:jc w:val="center"/>
      <w:rPr>
        <w:sz w:val="20"/>
        <w:szCs w:val="20"/>
      </w:rPr>
    </w:pPr>
    <w:hyperlink r:id="rId1" w:history="1">
      <w:r w:rsidR="00DC6BAD" w:rsidRPr="00B41F4D">
        <w:rPr>
          <w:rStyle w:val="Hyperlink"/>
          <w:sz w:val="20"/>
          <w:szCs w:val="20"/>
        </w:rPr>
        <w:t>secretariadesaude@bandeirantes.pr.gov.br</w:t>
      </w:r>
    </w:hyperlink>
  </w:p>
  <w:p w14:paraId="4066782C" w14:textId="77777777" w:rsidR="00DC6BAD" w:rsidRPr="00C9203B" w:rsidRDefault="00DC6BAD" w:rsidP="00DC6BAD">
    <w:pPr>
      <w:pStyle w:val="Rodap"/>
      <w:ind w:left="709"/>
      <w:jc w:val="center"/>
      <w:rPr>
        <w:sz w:val="20"/>
        <w:szCs w:val="20"/>
      </w:rPr>
    </w:pPr>
    <w:r>
      <w:rPr>
        <w:sz w:val="20"/>
        <w:szCs w:val="20"/>
      </w:rPr>
      <w:t>Bandeirantes - Paraná</w:t>
    </w:r>
  </w:p>
  <w:p w14:paraId="0050758A" w14:textId="77777777" w:rsidR="00DC6BAD" w:rsidRDefault="00DC6BA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23DDDD" w14:textId="77777777" w:rsidR="00733856" w:rsidRDefault="00733856" w:rsidP="00BD7711">
      <w:pPr>
        <w:spacing w:after="0" w:line="240" w:lineRule="auto"/>
      </w:pPr>
      <w:r>
        <w:separator/>
      </w:r>
    </w:p>
  </w:footnote>
  <w:footnote w:type="continuationSeparator" w:id="0">
    <w:p w14:paraId="6004FF66" w14:textId="77777777" w:rsidR="00733856" w:rsidRDefault="00733856" w:rsidP="00BD7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905E4" w14:textId="666334F7" w:rsidR="006337BD" w:rsidRDefault="00733856">
    <w:pPr>
      <w:pStyle w:val="Cabealho"/>
    </w:pPr>
    <w:r>
      <w:rPr>
        <w:noProof/>
      </w:rPr>
      <w:pict w14:anchorId="06F3D0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4" o:spid="_x0000_s2050" type="#_x0000_t75" style="position:absolute;margin-left:0;margin-top:0;width:6in;height:6in;z-index:-251655680;mso-position-horizontal:center;mso-position-horizontal-relative:margin;mso-position-vertical:center;mso-position-vertical-relative:margin" o:allowincell="f">
          <v:imagedata r:id="rId1" o:title="Logo Saúd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DE04A" w14:textId="526C4B23" w:rsidR="00D605E3" w:rsidRPr="00D605E3" w:rsidRDefault="00D605E3" w:rsidP="00D605E3">
    <w:pPr>
      <w:suppressAutoHyphens/>
      <w:spacing w:before="360" w:after="0" w:line="240" w:lineRule="auto"/>
      <w:ind w:leftChars="-1" w:hangingChars="1" w:hanging="2"/>
      <w:jc w:val="both"/>
      <w:textDirection w:val="btLr"/>
      <w:textAlignment w:val="top"/>
      <w:outlineLvl w:val="0"/>
      <w:rPr>
        <w:rFonts w:ascii="Times New Roman" w:eastAsia="Times New Roman" w:hAnsi="Times New Roman"/>
        <w:position w:val="-1"/>
        <w:szCs w:val="24"/>
        <w:lang w:eastAsia="pt-BR"/>
      </w:rPr>
    </w:pPr>
    <w:r>
      <w:rPr>
        <w:noProof/>
        <w:lang w:eastAsia="pt-BR"/>
      </w:rPr>
      <w:drawing>
        <wp:anchor distT="0" distB="0" distL="0" distR="0" simplePos="0" relativeHeight="251662848" behindDoc="1" locked="0" layoutInCell="1" hidden="0" allowOverlap="1" wp14:anchorId="1F8B6D6F" wp14:editId="26832B64">
          <wp:simplePos x="0" y="0"/>
          <wp:positionH relativeFrom="column">
            <wp:posOffset>-975359</wp:posOffset>
          </wp:positionH>
          <wp:positionV relativeFrom="paragraph">
            <wp:posOffset>-1905</wp:posOffset>
          </wp:positionV>
          <wp:extent cx="1143000" cy="1113155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43000" cy="11131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lgerian" w:eastAsia="Algerian" w:hAnsi="Algerian" w:cs="Algerian"/>
        <w:i/>
        <w:color w:val="000000"/>
        <w:position w:val="-1"/>
        <w:sz w:val="40"/>
        <w:szCs w:val="24"/>
        <w:lang w:eastAsia="pt-BR"/>
      </w:rPr>
      <w:t xml:space="preserve">     </w:t>
    </w:r>
    <w:r w:rsidRPr="00D605E3">
      <w:rPr>
        <w:rFonts w:ascii="Algerian" w:eastAsia="Algerian" w:hAnsi="Algerian" w:cs="Algerian"/>
        <w:i/>
        <w:color w:val="000000"/>
        <w:position w:val="-1"/>
        <w:sz w:val="40"/>
        <w:szCs w:val="24"/>
        <w:lang w:eastAsia="pt-BR"/>
      </w:rPr>
      <w:t>PREFEITURA MUNICIPAL DE BANDEIRANTES</w:t>
    </w:r>
  </w:p>
  <w:p w14:paraId="1FF23FB7" w14:textId="77777777" w:rsidR="00D605E3" w:rsidRPr="00D605E3" w:rsidRDefault="00D605E3" w:rsidP="00D605E3">
    <w:pPr>
      <w:suppressAutoHyphens/>
      <w:spacing w:before="120" w:after="0" w:line="240" w:lineRule="auto"/>
      <w:ind w:leftChars="-1" w:left="1" w:hangingChars="1" w:hanging="3"/>
      <w:jc w:val="center"/>
      <w:textDirection w:val="btLr"/>
      <w:textAlignment w:val="top"/>
      <w:outlineLvl w:val="0"/>
      <w:rPr>
        <w:rFonts w:ascii="Times New Roman" w:eastAsia="Times New Roman" w:hAnsi="Times New Roman"/>
        <w:position w:val="-1"/>
        <w:szCs w:val="24"/>
        <w:lang w:eastAsia="pt-BR"/>
      </w:rPr>
    </w:pPr>
    <w:r w:rsidRPr="00D605E3">
      <w:rPr>
        <w:rFonts w:ascii="Algerian" w:eastAsia="Algerian" w:hAnsi="Algerian" w:cs="Algerian"/>
        <w:i/>
        <w:color w:val="000000"/>
        <w:position w:val="-1"/>
        <w:sz w:val="28"/>
        <w:szCs w:val="24"/>
        <w:lang w:eastAsia="pt-BR"/>
      </w:rPr>
      <w:t>ESTADO DO PARANÁ</w:t>
    </w:r>
  </w:p>
  <w:p w14:paraId="2B83183D" w14:textId="77777777" w:rsidR="00D605E3" w:rsidRPr="00D605E3" w:rsidRDefault="00D605E3" w:rsidP="00D605E3">
    <w:pPr>
      <w:suppressAutoHyphens/>
      <w:spacing w:after="0" w:line="240" w:lineRule="auto"/>
      <w:ind w:leftChars="-1" w:hangingChars="1" w:hanging="2"/>
      <w:textDirection w:val="btLr"/>
      <w:textAlignment w:val="top"/>
      <w:outlineLvl w:val="0"/>
      <w:rPr>
        <w:rFonts w:ascii="Times New Roman" w:eastAsia="Times New Roman" w:hAnsi="Times New Roman"/>
        <w:position w:val="-1"/>
        <w:szCs w:val="24"/>
        <w:lang w:eastAsia="pt-BR"/>
      </w:rPr>
    </w:pPr>
  </w:p>
  <w:p w14:paraId="0B23120C" w14:textId="3F5A64E8" w:rsidR="00DC6BAD" w:rsidRPr="00D605E3" w:rsidRDefault="00DC6BAD" w:rsidP="00D605E3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574C6" w14:textId="728DA434" w:rsidR="006337BD" w:rsidRDefault="00733856">
    <w:pPr>
      <w:pStyle w:val="Cabealho"/>
    </w:pPr>
    <w:r>
      <w:rPr>
        <w:noProof/>
      </w:rPr>
      <w:pict w14:anchorId="3EE15A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3" o:spid="_x0000_s2049" type="#_x0000_t75" style="position:absolute;margin-left:0;margin-top:0;width:6in;height:6in;z-index:-251656704;mso-position-horizontal:center;mso-position-horizontal-relative:margin;mso-position-vertical:center;mso-position-vertical-relative:margin" o:allowincell="f">
          <v:imagedata r:id="rId1" o:title="Logo Saúde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E4486F"/>
    <w:multiLevelType w:val="hybridMultilevel"/>
    <w:tmpl w:val="102267F2"/>
    <w:lvl w:ilvl="0" w:tplc="0416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9C44B50"/>
    <w:multiLevelType w:val="hybridMultilevel"/>
    <w:tmpl w:val="2530EE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F72B3"/>
    <w:multiLevelType w:val="hybridMultilevel"/>
    <w:tmpl w:val="FA565250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 w15:restartNumberingAfterBreak="0">
    <w:nsid w:val="13E13FCE"/>
    <w:multiLevelType w:val="multilevel"/>
    <w:tmpl w:val="E2DCC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CC7126"/>
    <w:multiLevelType w:val="hybridMultilevel"/>
    <w:tmpl w:val="42ECBFC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A4E4565"/>
    <w:multiLevelType w:val="hybridMultilevel"/>
    <w:tmpl w:val="D610D0CA"/>
    <w:lvl w:ilvl="0" w:tplc="0416000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7" w15:restartNumberingAfterBreak="0">
    <w:nsid w:val="1E4D34EB"/>
    <w:multiLevelType w:val="hybridMultilevel"/>
    <w:tmpl w:val="C1AC988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1EA493E"/>
    <w:multiLevelType w:val="hybridMultilevel"/>
    <w:tmpl w:val="0F103A62"/>
    <w:lvl w:ilvl="0" w:tplc="143A74B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246B630D"/>
    <w:multiLevelType w:val="hybridMultilevel"/>
    <w:tmpl w:val="4A44911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D2E0E"/>
    <w:multiLevelType w:val="hybridMultilevel"/>
    <w:tmpl w:val="25C44CC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82A7377"/>
    <w:multiLevelType w:val="hybridMultilevel"/>
    <w:tmpl w:val="E59E64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563C7"/>
    <w:multiLevelType w:val="hybridMultilevel"/>
    <w:tmpl w:val="AB1CBDA6"/>
    <w:lvl w:ilvl="0" w:tplc="3F8C3E60">
      <w:start w:val="1"/>
      <w:numFmt w:val="decimal"/>
      <w:pStyle w:val="Ttulo1"/>
      <w:lvlText w:val="%1."/>
      <w:lvlJc w:val="left"/>
      <w:pPr>
        <w:ind w:left="106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37773B"/>
    <w:multiLevelType w:val="hybridMultilevel"/>
    <w:tmpl w:val="EF5892C2"/>
    <w:lvl w:ilvl="0" w:tplc="991C521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425064E"/>
    <w:multiLevelType w:val="hybridMultilevel"/>
    <w:tmpl w:val="4B66DB2A"/>
    <w:lvl w:ilvl="0" w:tplc="7F3A56C6">
      <w:start w:val="1"/>
      <w:numFmt w:val="upperLetter"/>
      <w:lvlText w:val="%1)"/>
      <w:lvlJc w:val="left"/>
      <w:pPr>
        <w:ind w:left="19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25" w:hanging="360"/>
      </w:pPr>
    </w:lvl>
    <w:lvl w:ilvl="2" w:tplc="0416001B" w:tentative="1">
      <w:start w:val="1"/>
      <w:numFmt w:val="lowerRoman"/>
      <w:lvlText w:val="%3."/>
      <w:lvlJc w:val="right"/>
      <w:pPr>
        <w:ind w:left="3345" w:hanging="180"/>
      </w:pPr>
    </w:lvl>
    <w:lvl w:ilvl="3" w:tplc="0416000F" w:tentative="1">
      <w:start w:val="1"/>
      <w:numFmt w:val="decimal"/>
      <w:lvlText w:val="%4."/>
      <w:lvlJc w:val="left"/>
      <w:pPr>
        <w:ind w:left="4065" w:hanging="360"/>
      </w:pPr>
    </w:lvl>
    <w:lvl w:ilvl="4" w:tplc="04160019" w:tentative="1">
      <w:start w:val="1"/>
      <w:numFmt w:val="lowerLetter"/>
      <w:lvlText w:val="%5."/>
      <w:lvlJc w:val="left"/>
      <w:pPr>
        <w:ind w:left="4785" w:hanging="360"/>
      </w:pPr>
    </w:lvl>
    <w:lvl w:ilvl="5" w:tplc="0416001B" w:tentative="1">
      <w:start w:val="1"/>
      <w:numFmt w:val="lowerRoman"/>
      <w:lvlText w:val="%6."/>
      <w:lvlJc w:val="right"/>
      <w:pPr>
        <w:ind w:left="5505" w:hanging="180"/>
      </w:pPr>
    </w:lvl>
    <w:lvl w:ilvl="6" w:tplc="0416000F" w:tentative="1">
      <w:start w:val="1"/>
      <w:numFmt w:val="decimal"/>
      <w:lvlText w:val="%7."/>
      <w:lvlJc w:val="left"/>
      <w:pPr>
        <w:ind w:left="6225" w:hanging="360"/>
      </w:pPr>
    </w:lvl>
    <w:lvl w:ilvl="7" w:tplc="04160019" w:tentative="1">
      <w:start w:val="1"/>
      <w:numFmt w:val="lowerLetter"/>
      <w:lvlText w:val="%8."/>
      <w:lvlJc w:val="left"/>
      <w:pPr>
        <w:ind w:left="6945" w:hanging="360"/>
      </w:pPr>
    </w:lvl>
    <w:lvl w:ilvl="8" w:tplc="0416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5" w15:restartNumberingAfterBreak="0">
    <w:nsid w:val="44EF5936"/>
    <w:multiLevelType w:val="hybridMultilevel"/>
    <w:tmpl w:val="48C62002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5661F08"/>
    <w:multiLevelType w:val="multilevel"/>
    <w:tmpl w:val="6FE87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883377"/>
    <w:multiLevelType w:val="multilevel"/>
    <w:tmpl w:val="3522D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FA6040"/>
    <w:multiLevelType w:val="hybridMultilevel"/>
    <w:tmpl w:val="7758D754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5613B"/>
    <w:multiLevelType w:val="hybridMultilevel"/>
    <w:tmpl w:val="EEACD5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9C15D2"/>
    <w:multiLevelType w:val="hybridMultilevel"/>
    <w:tmpl w:val="05EA35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45A79"/>
    <w:multiLevelType w:val="multilevel"/>
    <w:tmpl w:val="36060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A85636"/>
    <w:multiLevelType w:val="hybridMultilevel"/>
    <w:tmpl w:val="03AA0B1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24318E"/>
    <w:multiLevelType w:val="hybridMultilevel"/>
    <w:tmpl w:val="C0B42A64"/>
    <w:lvl w:ilvl="0" w:tplc="B8B442B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2"/>
  </w:num>
  <w:num w:numId="2">
    <w:abstractNumId w:val="12"/>
  </w:num>
  <w:num w:numId="3">
    <w:abstractNumId w:val="7"/>
  </w:num>
  <w:num w:numId="4">
    <w:abstractNumId w:val="2"/>
  </w:num>
  <w:num w:numId="5">
    <w:abstractNumId w:val="10"/>
  </w:num>
  <w:num w:numId="6">
    <w:abstractNumId w:val="15"/>
  </w:num>
  <w:num w:numId="7">
    <w:abstractNumId w:val="5"/>
  </w:num>
  <w:num w:numId="8">
    <w:abstractNumId w:val="1"/>
  </w:num>
  <w:num w:numId="9">
    <w:abstractNumId w:val="18"/>
  </w:num>
  <w:num w:numId="10">
    <w:abstractNumId w:val="11"/>
  </w:num>
  <w:num w:numId="11">
    <w:abstractNumId w:val="3"/>
  </w:num>
  <w:num w:numId="12">
    <w:abstractNumId w:val="2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6"/>
  </w:num>
  <w:num w:numId="16">
    <w:abstractNumId w:val="0"/>
  </w:num>
  <w:num w:numId="17">
    <w:abstractNumId w:val="19"/>
  </w:num>
  <w:num w:numId="18">
    <w:abstractNumId w:val="16"/>
  </w:num>
  <w:num w:numId="19">
    <w:abstractNumId w:val="4"/>
  </w:num>
  <w:num w:numId="20">
    <w:abstractNumId w:val="21"/>
  </w:num>
  <w:num w:numId="21">
    <w:abstractNumId w:val="17"/>
  </w:num>
  <w:num w:numId="22">
    <w:abstractNumId w:val="8"/>
  </w:num>
  <w:num w:numId="23">
    <w:abstractNumId w:val="13"/>
  </w:num>
  <w:num w:numId="24">
    <w:abstractNumId w:val="1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E41"/>
    <w:rsid w:val="00001090"/>
    <w:rsid w:val="000043C0"/>
    <w:rsid w:val="00007F15"/>
    <w:rsid w:val="00017B54"/>
    <w:rsid w:val="00031B1C"/>
    <w:rsid w:val="0003700B"/>
    <w:rsid w:val="00037DD0"/>
    <w:rsid w:val="00037E6A"/>
    <w:rsid w:val="00045CD4"/>
    <w:rsid w:val="00053FFB"/>
    <w:rsid w:val="00056E6F"/>
    <w:rsid w:val="00057DF4"/>
    <w:rsid w:val="00066723"/>
    <w:rsid w:val="00075F6B"/>
    <w:rsid w:val="000912F5"/>
    <w:rsid w:val="00091E86"/>
    <w:rsid w:val="000A5AF0"/>
    <w:rsid w:val="000C17C6"/>
    <w:rsid w:val="000C649A"/>
    <w:rsid w:val="000D5F59"/>
    <w:rsid w:val="000D6BAA"/>
    <w:rsid w:val="000D6EA4"/>
    <w:rsid w:val="000E331F"/>
    <w:rsid w:val="000E402A"/>
    <w:rsid w:val="000E7075"/>
    <w:rsid w:val="000F483C"/>
    <w:rsid w:val="00111827"/>
    <w:rsid w:val="00120CC4"/>
    <w:rsid w:val="0012396F"/>
    <w:rsid w:val="001278DF"/>
    <w:rsid w:val="00130A48"/>
    <w:rsid w:val="001373F5"/>
    <w:rsid w:val="001446BC"/>
    <w:rsid w:val="00145341"/>
    <w:rsid w:val="001522A3"/>
    <w:rsid w:val="00153805"/>
    <w:rsid w:val="001667AC"/>
    <w:rsid w:val="00170455"/>
    <w:rsid w:val="001748E4"/>
    <w:rsid w:val="001752D5"/>
    <w:rsid w:val="00180C06"/>
    <w:rsid w:val="001917CA"/>
    <w:rsid w:val="00194042"/>
    <w:rsid w:val="001A34D4"/>
    <w:rsid w:val="001B4586"/>
    <w:rsid w:val="001C2BCD"/>
    <w:rsid w:val="001C5702"/>
    <w:rsid w:val="001D162D"/>
    <w:rsid w:val="001E0EDB"/>
    <w:rsid w:val="001E19E2"/>
    <w:rsid w:val="0020272A"/>
    <w:rsid w:val="00202CEA"/>
    <w:rsid w:val="002101C4"/>
    <w:rsid w:val="002432C2"/>
    <w:rsid w:val="00243D84"/>
    <w:rsid w:val="00247471"/>
    <w:rsid w:val="00250B71"/>
    <w:rsid w:val="00251023"/>
    <w:rsid w:val="002521A9"/>
    <w:rsid w:val="00256C96"/>
    <w:rsid w:val="002606C0"/>
    <w:rsid w:val="0026117F"/>
    <w:rsid w:val="002663F5"/>
    <w:rsid w:val="00273618"/>
    <w:rsid w:val="00281A4D"/>
    <w:rsid w:val="002828A6"/>
    <w:rsid w:val="00287849"/>
    <w:rsid w:val="00296558"/>
    <w:rsid w:val="002A6556"/>
    <w:rsid w:val="002A75AA"/>
    <w:rsid w:val="002B08B1"/>
    <w:rsid w:val="002B582E"/>
    <w:rsid w:val="002C0551"/>
    <w:rsid w:val="002D3C32"/>
    <w:rsid w:val="002E05B9"/>
    <w:rsid w:val="002E1C35"/>
    <w:rsid w:val="002F066B"/>
    <w:rsid w:val="002F2BD3"/>
    <w:rsid w:val="002F52DC"/>
    <w:rsid w:val="003006BA"/>
    <w:rsid w:val="0034795C"/>
    <w:rsid w:val="0035225A"/>
    <w:rsid w:val="0035438D"/>
    <w:rsid w:val="0035646B"/>
    <w:rsid w:val="0036003F"/>
    <w:rsid w:val="00365BBB"/>
    <w:rsid w:val="003667B1"/>
    <w:rsid w:val="003701B3"/>
    <w:rsid w:val="00395479"/>
    <w:rsid w:val="0039713C"/>
    <w:rsid w:val="003A4019"/>
    <w:rsid w:val="003A73BF"/>
    <w:rsid w:val="003B2B95"/>
    <w:rsid w:val="003B4DC2"/>
    <w:rsid w:val="003B6695"/>
    <w:rsid w:val="003C310D"/>
    <w:rsid w:val="003C751C"/>
    <w:rsid w:val="003D1D6B"/>
    <w:rsid w:val="003D2E07"/>
    <w:rsid w:val="003E2481"/>
    <w:rsid w:val="003E7842"/>
    <w:rsid w:val="003F5692"/>
    <w:rsid w:val="003F757B"/>
    <w:rsid w:val="00402406"/>
    <w:rsid w:val="004043A6"/>
    <w:rsid w:val="00410BEA"/>
    <w:rsid w:val="00410F70"/>
    <w:rsid w:val="004215FE"/>
    <w:rsid w:val="0044411B"/>
    <w:rsid w:val="004445AF"/>
    <w:rsid w:val="004446D4"/>
    <w:rsid w:val="00444D19"/>
    <w:rsid w:val="00444D56"/>
    <w:rsid w:val="004468A5"/>
    <w:rsid w:val="00452100"/>
    <w:rsid w:val="00454498"/>
    <w:rsid w:val="00460E76"/>
    <w:rsid w:val="004626F8"/>
    <w:rsid w:val="0047070D"/>
    <w:rsid w:val="00473D83"/>
    <w:rsid w:val="00473EBD"/>
    <w:rsid w:val="00480050"/>
    <w:rsid w:val="00481469"/>
    <w:rsid w:val="0048223D"/>
    <w:rsid w:val="00482C42"/>
    <w:rsid w:val="00486EB8"/>
    <w:rsid w:val="00490D68"/>
    <w:rsid w:val="0049200F"/>
    <w:rsid w:val="00495A41"/>
    <w:rsid w:val="00496A03"/>
    <w:rsid w:val="004978C8"/>
    <w:rsid w:val="004A1CD4"/>
    <w:rsid w:val="004A7B0D"/>
    <w:rsid w:val="004B1504"/>
    <w:rsid w:val="004C6286"/>
    <w:rsid w:val="004C72BA"/>
    <w:rsid w:val="004C7A24"/>
    <w:rsid w:val="004C7C18"/>
    <w:rsid w:val="004D42F0"/>
    <w:rsid w:val="004E09EA"/>
    <w:rsid w:val="004E51DB"/>
    <w:rsid w:val="004F180E"/>
    <w:rsid w:val="004F2C84"/>
    <w:rsid w:val="004F58E1"/>
    <w:rsid w:val="004F7C6E"/>
    <w:rsid w:val="0050337B"/>
    <w:rsid w:val="0050421A"/>
    <w:rsid w:val="00511CD3"/>
    <w:rsid w:val="005123B4"/>
    <w:rsid w:val="00513FCD"/>
    <w:rsid w:val="00515889"/>
    <w:rsid w:val="00531158"/>
    <w:rsid w:val="005320A8"/>
    <w:rsid w:val="00545903"/>
    <w:rsid w:val="00547F59"/>
    <w:rsid w:val="005569CA"/>
    <w:rsid w:val="00574002"/>
    <w:rsid w:val="005747ED"/>
    <w:rsid w:val="005812C1"/>
    <w:rsid w:val="00595EC1"/>
    <w:rsid w:val="005C1A95"/>
    <w:rsid w:val="005C244C"/>
    <w:rsid w:val="005D1DAD"/>
    <w:rsid w:val="005D38E6"/>
    <w:rsid w:val="005E2374"/>
    <w:rsid w:val="005E3ADD"/>
    <w:rsid w:val="005F61B9"/>
    <w:rsid w:val="005F6CB1"/>
    <w:rsid w:val="0060022C"/>
    <w:rsid w:val="00611FF5"/>
    <w:rsid w:val="00622394"/>
    <w:rsid w:val="006243A1"/>
    <w:rsid w:val="006337BD"/>
    <w:rsid w:val="006345F7"/>
    <w:rsid w:val="00636723"/>
    <w:rsid w:val="00645356"/>
    <w:rsid w:val="006469FD"/>
    <w:rsid w:val="006477FF"/>
    <w:rsid w:val="006525ED"/>
    <w:rsid w:val="006543F3"/>
    <w:rsid w:val="00655133"/>
    <w:rsid w:val="00656312"/>
    <w:rsid w:val="006570EA"/>
    <w:rsid w:val="00665CDF"/>
    <w:rsid w:val="006771A1"/>
    <w:rsid w:val="0067759F"/>
    <w:rsid w:val="006803F0"/>
    <w:rsid w:val="006A0E3E"/>
    <w:rsid w:val="006A6421"/>
    <w:rsid w:val="006C115C"/>
    <w:rsid w:val="006C2F86"/>
    <w:rsid w:val="006D7F78"/>
    <w:rsid w:val="0070155E"/>
    <w:rsid w:val="007026EB"/>
    <w:rsid w:val="00703342"/>
    <w:rsid w:val="0071078B"/>
    <w:rsid w:val="007165C3"/>
    <w:rsid w:val="0071709A"/>
    <w:rsid w:val="007176E2"/>
    <w:rsid w:val="007204B6"/>
    <w:rsid w:val="00731A8E"/>
    <w:rsid w:val="00733856"/>
    <w:rsid w:val="00734C04"/>
    <w:rsid w:val="00737698"/>
    <w:rsid w:val="007453A7"/>
    <w:rsid w:val="0075201B"/>
    <w:rsid w:val="007522BE"/>
    <w:rsid w:val="007575B4"/>
    <w:rsid w:val="00761275"/>
    <w:rsid w:val="0076545C"/>
    <w:rsid w:val="0077318A"/>
    <w:rsid w:val="007807D3"/>
    <w:rsid w:val="00780A9A"/>
    <w:rsid w:val="0079223D"/>
    <w:rsid w:val="007A52A5"/>
    <w:rsid w:val="007B15E3"/>
    <w:rsid w:val="007B5718"/>
    <w:rsid w:val="007B6AB6"/>
    <w:rsid w:val="007B7C95"/>
    <w:rsid w:val="007C4951"/>
    <w:rsid w:val="007C50B7"/>
    <w:rsid w:val="007C6E71"/>
    <w:rsid w:val="007D53FB"/>
    <w:rsid w:val="007E48BA"/>
    <w:rsid w:val="008019DE"/>
    <w:rsid w:val="008022A9"/>
    <w:rsid w:val="008046B4"/>
    <w:rsid w:val="00813C16"/>
    <w:rsid w:val="00816927"/>
    <w:rsid w:val="00816AD0"/>
    <w:rsid w:val="00832786"/>
    <w:rsid w:val="00832953"/>
    <w:rsid w:val="00834305"/>
    <w:rsid w:val="00835088"/>
    <w:rsid w:val="008424FF"/>
    <w:rsid w:val="0084760A"/>
    <w:rsid w:val="00851FD8"/>
    <w:rsid w:val="0085578A"/>
    <w:rsid w:val="00862A49"/>
    <w:rsid w:val="00864668"/>
    <w:rsid w:val="00870407"/>
    <w:rsid w:val="00872980"/>
    <w:rsid w:val="008731F6"/>
    <w:rsid w:val="0088479A"/>
    <w:rsid w:val="008969B1"/>
    <w:rsid w:val="00897393"/>
    <w:rsid w:val="008A1097"/>
    <w:rsid w:val="008A1D0D"/>
    <w:rsid w:val="008B0682"/>
    <w:rsid w:val="008B48D8"/>
    <w:rsid w:val="008C060E"/>
    <w:rsid w:val="008C21F5"/>
    <w:rsid w:val="008C2FB7"/>
    <w:rsid w:val="008C6D8A"/>
    <w:rsid w:val="008D140D"/>
    <w:rsid w:val="008D61B4"/>
    <w:rsid w:val="008D69D0"/>
    <w:rsid w:val="008D7027"/>
    <w:rsid w:val="008E4B3A"/>
    <w:rsid w:val="008E596B"/>
    <w:rsid w:val="00900AD8"/>
    <w:rsid w:val="00912000"/>
    <w:rsid w:val="00912832"/>
    <w:rsid w:val="00916E81"/>
    <w:rsid w:val="00924C4F"/>
    <w:rsid w:val="0092763A"/>
    <w:rsid w:val="00927CA4"/>
    <w:rsid w:val="00931810"/>
    <w:rsid w:val="009326AA"/>
    <w:rsid w:val="009337FE"/>
    <w:rsid w:val="00935351"/>
    <w:rsid w:val="00937A8D"/>
    <w:rsid w:val="00937D14"/>
    <w:rsid w:val="00940091"/>
    <w:rsid w:val="0094052F"/>
    <w:rsid w:val="00951B7B"/>
    <w:rsid w:val="009625BB"/>
    <w:rsid w:val="009679AB"/>
    <w:rsid w:val="0097559B"/>
    <w:rsid w:val="00975CC1"/>
    <w:rsid w:val="00984029"/>
    <w:rsid w:val="00986F9D"/>
    <w:rsid w:val="00991660"/>
    <w:rsid w:val="009A2148"/>
    <w:rsid w:val="009A2422"/>
    <w:rsid w:val="009A4E17"/>
    <w:rsid w:val="009A7682"/>
    <w:rsid w:val="009B238E"/>
    <w:rsid w:val="009B77CC"/>
    <w:rsid w:val="009C4258"/>
    <w:rsid w:val="009D0DB9"/>
    <w:rsid w:val="009E303A"/>
    <w:rsid w:val="009F6CE5"/>
    <w:rsid w:val="00A0058F"/>
    <w:rsid w:val="00A03149"/>
    <w:rsid w:val="00A0488B"/>
    <w:rsid w:val="00A10399"/>
    <w:rsid w:val="00A1275B"/>
    <w:rsid w:val="00A14D8B"/>
    <w:rsid w:val="00A236D1"/>
    <w:rsid w:val="00A26A2B"/>
    <w:rsid w:val="00A33856"/>
    <w:rsid w:val="00A33CE8"/>
    <w:rsid w:val="00A35A08"/>
    <w:rsid w:val="00A434B2"/>
    <w:rsid w:val="00A43A36"/>
    <w:rsid w:val="00A51F16"/>
    <w:rsid w:val="00A55B77"/>
    <w:rsid w:val="00A60FBB"/>
    <w:rsid w:val="00A6678A"/>
    <w:rsid w:val="00A71922"/>
    <w:rsid w:val="00A730FB"/>
    <w:rsid w:val="00A77617"/>
    <w:rsid w:val="00A8005F"/>
    <w:rsid w:val="00A85344"/>
    <w:rsid w:val="00A90325"/>
    <w:rsid w:val="00A93AAB"/>
    <w:rsid w:val="00AB4C7F"/>
    <w:rsid w:val="00AC1FC6"/>
    <w:rsid w:val="00AC73A9"/>
    <w:rsid w:val="00AC76F7"/>
    <w:rsid w:val="00AD069E"/>
    <w:rsid w:val="00AD6F6C"/>
    <w:rsid w:val="00AE24B7"/>
    <w:rsid w:val="00AE32DD"/>
    <w:rsid w:val="00AF21FE"/>
    <w:rsid w:val="00AF34AB"/>
    <w:rsid w:val="00AF7C33"/>
    <w:rsid w:val="00B01BDF"/>
    <w:rsid w:val="00B142F5"/>
    <w:rsid w:val="00B170F7"/>
    <w:rsid w:val="00B20889"/>
    <w:rsid w:val="00B24D12"/>
    <w:rsid w:val="00B34499"/>
    <w:rsid w:val="00B36256"/>
    <w:rsid w:val="00B37F32"/>
    <w:rsid w:val="00B45D8E"/>
    <w:rsid w:val="00B467FC"/>
    <w:rsid w:val="00B5393C"/>
    <w:rsid w:val="00B55515"/>
    <w:rsid w:val="00B55F76"/>
    <w:rsid w:val="00B67D01"/>
    <w:rsid w:val="00B72734"/>
    <w:rsid w:val="00B73D42"/>
    <w:rsid w:val="00B8131D"/>
    <w:rsid w:val="00B8267D"/>
    <w:rsid w:val="00B8335A"/>
    <w:rsid w:val="00B8660F"/>
    <w:rsid w:val="00B91F6C"/>
    <w:rsid w:val="00B92960"/>
    <w:rsid w:val="00B92BF7"/>
    <w:rsid w:val="00BA01E5"/>
    <w:rsid w:val="00BB3DBB"/>
    <w:rsid w:val="00BB3E55"/>
    <w:rsid w:val="00BC23D9"/>
    <w:rsid w:val="00BC672E"/>
    <w:rsid w:val="00BC6998"/>
    <w:rsid w:val="00BC7787"/>
    <w:rsid w:val="00BD7711"/>
    <w:rsid w:val="00BE36D1"/>
    <w:rsid w:val="00BE4C83"/>
    <w:rsid w:val="00BE56D3"/>
    <w:rsid w:val="00BF16B8"/>
    <w:rsid w:val="00BF5B7F"/>
    <w:rsid w:val="00BF7633"/>
    <w:rsid w:val="00BF77E6"/>
    <w:rsid w:val="00C00778"/>
    <w:rsid w:val="00C10136"/>
    <w:rsid w:val="00C16516"/>
    <w:rsid w:val="00C25D2E"/>
    <w:rsid w:val="00C30D44"/>
    <w:rsid w:val="00C33480"/>
    <w:rsid w:val="00C44836"/>
    <w:rsid w:val="00C46CB2"/>
    <w:rsid w:val="00C479CD"/>
    <w:rsid w:val="00C542EF"/>
    <w:rsid w:val="00C5602B"/>
    <w:rsid w:val="00C56F38"/>
    <w:rsid w:val="00C60CD5"/>
    <w:rsid w:val="00C61B8F"/>
    <w:rsid w:val="00C623B4"/>
    <w:rsid w:val="00C70986"/>
    <w:rsid w:val="00C8345F"/>
    <w:rsid w:val="00C900AB"/>
    <w:rsid w:val="00C90672"/>
    <w:rsid w:val="00CA5799"/>
    <w:rsid w:val="00CA7057"/>
    <w:rsid w:val="00CB00E5"/>
    <w:rsid w:val="00CB45D4"/>
    <w:rsid w:val="00CC4BA0"/>
    <w:rsid w:val="00CD13A7"/>
    <w:rsid w:val="00CE55E9"/>
    <w:rsid w:val="00CE7086"/>
    <w:rsid w:val="00CE7A2E"/>
    <w:rsid w:val="00CE7DCB"/>
    <w:rsid w:val="00CF1EC1"/>
    <w:rsid w:val="00D00356"/>
    <w:rsid w:val="00D0328F"/>
    <w:rsid w:val="00D04370"/>
    <w:rsid w:val="00D1523A"/>
    <w:rsid w:val="00D338C9"/>
    <w:rsid w:val="00D348D3"/>
    <w:rsid w:val="00D51AFA"/>
    <w:rsid w:val="00D5287F"/>
    <w:rsid w:val="00D52B7C"/>
    <w:rsid w:val="00D53C84"/>
    <w:rsid w:val="00D55F56"/>
    <w:rsid w:val="00D605E3"/>
    <w:rsid w:val="00D613FC"/>
    <w:rsid w:val="00D64BB5"/>
    <w:rsid w:val="00D700DD"/>
    <w:rsid w:val="00D84069"/>
    <w:rsid w:val="00D8565A"/>
    <w:rsid w:val="00D94176"/>
    <w:rsid w:val="00DA3850"/>
    <w:rsid w:val="00DA3DAF"/>
    <w:rsid w:val="00DB2EC1"/>
    <w:rsid w:val="00DB5C0F"/>
    <w:rsid w:val="00DC6BAD"/>
    <w:rsid w:val="00DD2608"/>
    <w:rsid w:val="00DD32DC"/>
    <w:rsid w:val="00DE2593"/>
    <w:rsid w:val="00DF0AF3"/>
    <w:rsid w:val="00E008B1"/>
    <w:rsid w:val="00E00DA8"/>
    <w:rsid w:val="00E32A70"/>
    <w:rsid w:val="00E448B8"/>
    <w:rsid w:val="00E452B5"/>
    <w:rsid w:val="00E4646F"/>
    <w:rsid w:val="00E53672"/>
    <w:rsid w:val="00E54E83"/>
    <w:rsid w:val="00E57C69"/>
    <w:rsid w:val="00E65C69"/>
    <w:rsid w:val="00E74DA9"/>
    <w:rsid w:val="00E833D6"/>
    <w:rsid w:val="00E83E41"/>
    <w:rsid w:val="00EA0381"/>
    <w:rsid w:val="00EA3727"/>
    <w:rsid w:val="00EA4AC7"/>
    <w:rsid w:val="00EA7282"/>
    <w:rsid w:val="00EB10A3"/>
    <w:rsid w:val="00ED1A1A"/>
    <w:rsid w:val="00ED7DBB"/>
    <w:rsid w:val="00EE631F"/>
    <w:rsid w:val="00EF45A7"/>
    <w:rsid w:val="00EF467E"/>
    <w:rsid w:val="00F0062C"/>
    <w:rsid w:val="00F11030"/>
    <w:rsid w:val="00F13F71"/>
    <w:rsid w:val="00F233C1"/>
    <w:rsid w:val="00F34FEF"/>
    <w:rsid w:val="00F36B77"/>
    <w:rsid w:val="00F4282C"/>
    <w:rsid w:val="00F5061B"/>
    <w:rsid w:val="00F5495A"/>
    <w:rsid w:val="00F56048"/>
    <w:rsid w:val="00F57908"/>
    <w:rsid w:val="00F8293E"/>
    <w:rsid w:val="00F971B5"/>
    <w:rsid w:val="00F9790A"/>
    <w:rsid w:val="00FB19E8"/>
    <w:rsid w:val="00FB3A61"/>
    <w:rsid w:val="00FB43AB"/>
    <w:rsid w:val="00FC5673"/>
    <w:rsid w:val="00FC598D"/>
    <w:rsid w:val="00FD1C94"/>
    <w:rsid w:val="00FD7DDC"/>
    <w:rsid w:val="00FE27A1"/>
    <w:rsid w:val="00FF6DCB"/>
    <w:rsid w:val="00FF7025"/>
    <w:rsid w:val="00FF7224"/>
    <w:rsid w:val="00FF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24E7204"/>
  <w15:docId w15:val="{20F2BFA2-8614-431C-8635-98531AF12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7BD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A60FBB"/>
    <w:pPr>
      <w:keepNext/>
      <w:numPr>
        <w:numId w:val="2"/>
      </w:numPr>
      <w:suppressAutoHyphens/>
      <w:spacing w:after="0" w:line="240" w:lineRule="auto"/>
      <w:ind w:left="-108" w:right="-108"/>
      <w:jc w:val="center"/>
      <w:outlineLvl w:val="0"/>
    </w:pPr>
    <w:rPr>
      <w:rFonts w:ascii="Times New Roman" w:eastAsia="Times New Roman" w:hAnsi="Times New Roman"/>
      <w:b/>
      <w:sz w:val="16"/>
      <w:szCs w:val="20"/>
      <w:lang w:eastAsia="ar-SA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F3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10BE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D77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7711"/>
  </w:style>
  <w:style w:type="paragraph" w:styleId="Rodap">
    <w:name w:val="footer"/>
    <w:basedOn w:val="Normal"/>
    <w:link w:val="RodapChar"/>
    <w:unhideWhenUsed/>
    <w:rsid w:val="00BD77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D7711"/>
  </w:style>
  <w:style w:type="character" w:styleId="Hyperlink">
    <w:name w:val="Hyperlink"/>
    <w:uiPriority w:val="99"/>
    <w:rsid w:val="00DC6BAD"/>
    <w:rPr>
      <w:color w:val="0000FF"/>
      <w:u w:val="single"/>
    </w:rPr>
  </w:style>
  <w:style w:type="paragraph" w:styleId="Subttulo">
    <w:name w:val="Subtitle"/>
    <w:basedOn w:val="Normal"/>
    <w:link w:val="SubttuloChar"/>
    <w:qFormat/>
    <w:rsid w:val="006337BD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6337BD"/>
    <w:rPr>
      <w:rFonts w:ascii="Arial" w:eastAsia="Times New Roman" w:hAnsi="Arial" w:cs="Arial"/>
      <w:sz w:val="24"/>
      <w:szCs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6337B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color w:val="0000FF"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6337BD"/>
    <w:rPr>
      <w:rFonts w:ascii="Times New Roman" w:eastAsia="Times New Roman" w:hAnsi="Times New Roman" w:cs="Times New Roman"/>
      <w:b/>
      <w:color w:val="0000FF"/>
      <w:sz w:val="32"/>
      <w:szCs w:val="20"/>
      <w:lang w:eastAsia="ar-SA"/>
    </w:rPr>
  </w:style>
  <w:style w:type="character" w:customStyle="1" w:styleId="Ttulo1Char">
    <w:name w:val="Título 1 Char"/>
    <w:basedOn w:val="Fontepargpadro"/>
    <w:link w:val="Ttulo1"/>
    <w:rsid w:val="00A60FBB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paragraph" w:customStyle="1" w:styleId="ParagraphStyle">
    <w:name w:val="Paragraph Style"/>
    <w:rsid w:val="00A26A2B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460E76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460E76"/>
    <w:pPr>
      <w:spacing w:after="0" w:line="240" w:lineRule="auto"/>
    </w:pPr>
    <w:rPr>
      <w:kern w:val="2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rsid w:val="008D61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anu.publicidade@gmail.com" TargetMode="External"/><Relationship Id="rId18" Type="http://schemas.openxmlformats.org/officeDocument/2006/relationships/hyperlink" Target="mailto:licitacao.jkartesgraficas@gmail.com" TargetMode="External"/><Relationship Id="rId26" Type="http://schemas.openxmlformats.org/officeDocument/2006/relationships/hyperlink" Target="mailto:primagraf@primagraf.com.br" TargetMode="External"/><Relationship Id="rId39" Type="http://schemas.openxmlformats.org/officeDocument/2006/relationships/hyperlink" Target="mailto:marketing@alphaeditora.com.br" TargetMode="External"/><Relationship Id="rId21" Type="http://schemas.openxmlformats.org/officeDocument/2006/relationships/hyperlink" Target="mailto:graficalalupp@hotmail.com" TargetMode="External"/><Relationship Id="rId34" Type="http://schemas.openxmlformats.org/officeDocument/2006/relationships/hyperlink" Target="mailto:fernando.pena@e-omega.com.br" TargetMode="External"/><Relationship Id="rId42" Type="http://schemas.openxmlformats.org/officeDocument/2006/relationships/hyperlink" Target="mailto:carol@noatobrindes.com.br" TargetMode="External"/><Relationship Id="rId47" Type="http://schemas.openxmlformats.org/officeDocument/2006/relationships/hyperlink" Target="mailto:jgembalagens31@outlook.com" TargetMode="External"/><Relationship Id="rId50" Type="http://schemas.openxmlformats.org/officeDocument/2006/relationships/hyperlink" Target="mailto:vendas@gruplast.com.br" TargetMode="External"/><Relationship Id="rId55" Type="http://schemas.openxmlformats.org/officeDocument/2006/relationships/hyperlink" Target="mailto:vendas@gruplast.com.br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www.comprasnet.gov.br/seguro/loginPortal.asp" TargetMode="External"/><Relationship Id="rId2" Type="http://schemas.openxmlformats.org/officeDocument/2006/relationships/styles" Target="styles.xml"/><Relationship Id="rId16" Type="http://schemas.openxmlformats.org/officeDocument/2006/relationships/hyperlink" Target="mailto:pedido@nortegrafica.com" TargetMode="External"/><Relationship Id="rId29" Type="http://schemas.openxmlformats.org/officeDocument/2006/relationships/hyperlink" Target="mailto:impressoart@onda.com.br" TargetMode="External"/><Relationship Id="rId11" Type="http://schemas.openxmlformats.org/officeDocument/2006/relationships/hyperlink" Target="mailto:comercial@vtprint.com.br" TargetMode="External"/><Relationship Id="rId24" Type="http://schemas.openxmlformats.org/officeDocument/2006/relationships/hyperlink" Target="mailto:jkartesgraficas@bol.com.br" TargetMode="External"/><Relationship Id="rId32" Type="http://schemas.openxmlformats.org/officeDocument/2006/relationships/hyperlink" Target="mailto:licitacao2@cromosgraf.com.br" TargetMode="External"/><Relationship Id="rId37" Type="http://schemas.openxmlformats.org/officeDocument/2006/relationships/hyperlink" Target="mailto:recepcao@berzon.com.br" TargetMode="External"/><Relationship Id="rId40" Type="http://schemas.openxmlformats.org/officeDocument/2006/relationships/hyperlink" Target="mailto:contato@plastinisacolas.com.br" TargetMode="External"/><Relationship Id="rId45" Type="http://schemas.openxmlformats.org/officeDocument/2006/relationships/hyperlink" Target="mailto:contato@bluustore.com.br" TargetMode="External"/><Relationship Id="rId53" Type="http://schemas.openxmlformats.org/officeDocument/2006/relationships/hyperlink" Target="mailto:sac@papello.com.br" TargetMode="External"/><Relationship Id="rId58" Type="http://schemas.openxmlformats.org/officeDocument/2006/relationships/hyperlink" Target="http://www.notaparana.pr.gov.br" TargetMode="External"/><Relationship Id="rId5" Type="http://schemas.openxmlformats.org/officeDocument/2006/relationships/footnotes" Target="footnotes.xml"/><Relationship Id="rId61" Type="http://schemas.openxmlformats.org/officeDocument/2006/relationships/footer" Target="footer1.xml"/><Relationship Id="rId19" Type="http://schemas.openxmlformats.org/officeDocument/2006/relationships/hyperlink" Target="mailto:graficaaltadefinicao@hotmail.com" TargetMode="External"/><Relationship Id="rId14" Type="http://schemas.openxmlformats.org/officeDocument/2006/relationships/hyperlink" Target="mailto:stampcompras@hotmail.com" TargetMode="External"/><Relationship Id="rId22" Type="http://schemas.openxmlformats.org/officeDocument/2006/relationships/hyperlink" Target="mailto:vendas.jorge@wjafrufru.com.br" TargetMode="External"/><Relationship Id="rId27" Type="http://schemas.openxmlformats.org/officeDocument/2006/relationships/hyperlink" Target="mailto:graficaaltadefinicao@hotmail.com" TargetMode="External"/><Relationship Id="rId30" Type="http://schemas.openxmlformats.org/officeDocument/2006/relationships/hyperlink" Target="mailto:ljb@graficabenacchio.com.br" TargetMode="External"/><Relationship Id="rId35" Type="http://schemas.openxmlformats.org/officeDocument/2006/relationships/hyperlink" Target="mailto:contato@wjafrufru.com.br" TargetMode="External"/><Relationship Id="rId43" Type="http://schemas.openxmlformats.org/officeDocument/2006/relationships/hyperlink" Target="mailto:contato@imperaembalagens.com.br" TargetMode="External"/><Relationship Id="rId48" Type="http://schemas.openxmlformats.org/officeDocument/2006/relationships/hyperlink" Target="mailto:vendas@noatobrindes.com.br" TargetMode="External"/><Relationship Id="rId56" Type="http://schemas.openxmlformats.org/officeDocument/2006/relationships/hyperlink" Target="mailto:atendimento@joypack.com.br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graficaaltizani@gmail.com" TargetMode="External"/><Relationship Id="rId51" Type="http://schemas.openxmlformats.org/officeDocument/2006/relationships/hyperlink" Target="mailto:contato@imperaembalagens.com.br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graficacosmos@yahoo.com.br" TargetMode="External"/><Relationship Id="rId17" Type="http://schemas.openxmlformats.org/officeDocument/2006/relationships/hyperlink" Target="mailto:multigraficaeditora@gmail.com" TargetMode="External"/><Relationship Id="rId25" Type="http://schemas.openxmlformats.org/officeDocument/2006/relationships/hyperlink" Target="mailto:contador@tribunadonorte.com" TargetMode="External"/><Relationship Id="rId33" Type="http://schemas.openxmlformats.org/officeDocument/2006/relationships/hyperlink" Target="mailto:msystecnologialtda@gmail.com" TargetMode="External"/><Relationship Id="rId38" Type="http://schemas.openxmlformats.org/officeDocument/2006/relationships/hyperlink" Target="mailto:gmfgraficarapida@gmail.com" TargetMode="External"/><Relationship Id="rId46" Type="http://schemas.openxmlformats.org/officeDocument/2006/relationships/hyperlink" Target="mailto:marketing@mixflex.com.br" TargetMode="External"/><Relationship Id="rId59" Type="http://schemas.openxmlformats.org/officeDocument/2006/relationships/header" Target="header1.xml"/><Relationship Id="rId20" Type="http://schemas.openxmlformats.org/officeDocument/2006/relationships/hyperlink" Target="mailto:contato.proni@gmail.com" TargetMode="External"/><Relationship Id="rId41" Type="http://schemas.openxmlformats.org/officeDocument/2006/relationships/hyperlink" Target="mailto:paola@noatobrindes.com.br" TargetMode="External"/><Relationship Id="rId54" Type="http://schemas.openxmlformats.org/officeDocument/2006/relationships/hyperlink" Target="mailto:gabriel@noatobrindes.com.br" TargetMode="External"/><Relationship Id="rId62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Dxdistribuidora460@gmail.com" TargetMode="External"/><Relationship Id="rId23" Type="http://schemas.openxmlformats.org/officeDocument/2006/relationships/hyperlink" Target="mailto:eduardo@mundografica.com.br" TargetMode="External"/><Relationship Id="rId28" Type="http://schemas.openxmlformats.org/officeDocument/2006/relationships/hyperlink" Target="mailto:editoramanancial@hotmail.com" TargetMode="External"/><Relationship Id="rId36" Type="http://schemas.openxmlformats.org/officeDocument/2006/relationships/hyperlink" Target="mailto:gmfgraficarapida@gmail.com" TargetMode="External"/><Relationship Id="rId49" Type="http://schemas.openxmlformats.org/officeDocument/2006/relationships/hyperlink" Target="mailto:vendas@lesembalagens.com.br" TargetMode="External"/><Relationship Id="rId57" Type="http://schemas.openxmlformats.org/officeDocument/2006/relationships/hyperlink" Target="mailto:contato@plastinisacolas.com.br" TargetMode="External"/><Relationship Id="rId10" Type="http://schemas.openxmlformats.org/officeDocument/2006/relationships/hyperlink" Target="mailto:graficavitoriaesplanada@hotmail.com" TargetMode="External"/><Relationship Id="rId31" Type="http://schemas.openxmlformats.org/officeDocument/2006/relationships/hyperlink" Target="mailto:licitacao2@cromosgraf.com.br" TargetMode="External"/><Relationship Id="rId44" Type="http://schemas.openxmlformats.org/officeDocument/2006/relationships/hyperlink" Target="mailto:ritmo@ritmobrindes.com.br" TargetMode="External"/><Relationship Id="rId52" Type="http://schemas.openxmlformats.org/officeDocument/2006/relationships/hyperlink" Target="mailto:oreidasembalagensfretes@gmail.com" TargetMode="External"/><Relationship Id="rId6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multigraficaeditora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cretariadesaude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</Pages>
  <Words>1490</Words>
  <Characters>8051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BLACK EDITION - tum0r</Company>
  <LinksUpToDate>false</LinksUpToDate>
  <CharactersWithSpaces>9522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Caio</dc:creator>
  <cp:lastModifiedBy>Usuario</cp:lastModifiedBy>
  <cp:revision>99</cp:revision>
  <cp:lastPrinted>2024-09-26T14:19:00Z</cp:lastPrinted>
  <dcterms:created xsi:type="dcterms:W3CDTF">2025-05-14T16:11:00Z</dcterms:created>
  <dcterms:modified xsi:type="dcterms:W3CDTF">2025-09-25T13:35:00Z</dcterms:modified>
</cp:coreProperties>
</file>